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39E0" w14:textId="20334ABC" w:rsidR="00305B30" w:rsidRDefault="00305B30" w:rsidP="00EB19DA">
      <w:pPr>
        <w:bidi/>
        <w:rPr>
          <w:rFonts w:ascii="Simplified Arabic" w:hAnsi="Simplified Arabic" w:cs="PT Bold Heading"/>
          <w:sz w:val="32"/>
          <w:szCs w:val="32"/>
          <w:u w:val="single"/>
          <w:rtl/>
          <w:lang w:bidi="ar-KW"/>
        </w:rPr>
      </w:pPr>
    </w:p>
    <w:p w14:paraId="3F1176FD" w14:textId="227287F5" w:rsidR="007447D8" w:rsidRPr="000642D3" w:rsidRDefault="00DC250E" w:rsidP="007447D8">
      <w:pPr>
        <w:bidi/>
        <w:jc w:val="center"/>
        <w:rPr>
          <w:rFonts w:ascii="MadaniArabic-Regular" w:hAnsi="MadaniArabic-Regular" w:cs="MadaniArabic-Regular"/>
          <w:sz w:val="28"/>
          <w:szCs w:val="28"/>
          <w:rtl/>
          <w:lang w:bidi="ar-KW"/>
        </w:rPr>
      </w:pPr>
      <w:r w:rsidRPr="000642D3">
        <w:rPr>
          <w:rFonts w:ascii="MadaniArabic-Regular" w:hAnsi="MadaniArabic-Regular" w:cs="MadaniArabic-Regular"/>
          <w:sz w:val="28"/>
          <w:szCs w:val="28"/>
          <w:rtl/>
          <w:lang w:bidi="ar-KW"/>
        </w:rPr>
        <w:t>ا</w:t>
      </w:r>
      <w:r w:rsidR="007447D8" w:rsidRPr="000642D3">
        <w:rPr>
          <w:rFonts w:ascii="MadaniArabic-Regular" w:hAnsi="MadaniArabic-Regular" w:cs="MadaniArabic-Regular"/>
          <w:sz w:val="28"/>
          <w:szCs w:val="28"/>
          <w:rtl/>
          <w:lang w:bidi="ar-KW"/>
        </w:rPr>
        <w:t>لجامعة العربية المفتوحة</w:t>
      </w:r>
    </w:p>
    <w:p w14:paraId="26F12DDA" w14:textId="6806EA97" w:rsidR="000E0DA7" w:rsidRPr="000642D3" w:rsidRDefault="00415FC2" w:rsidP="004E0971">
      <w:pPr>
        <w:bidi/>
        <w:jc w:val="center"/>
        <w:rPr>
          <w:rFonts w:ascii="MadaniArabic-Regular" w:hAnsi="MadaniArabic-Regular" w:cs="MadaniArabic-Regular"/>
          <w:sz w:val="28"/>
          <w:szCs w:val="28"/>
          <w:lang w:bidi="ar-KW"/>
        </w:rPr>
      </w:pPr>
      <w:r w:rsidRPr="000642D3">
        <w:rPr>
          <w:rFonts w:ascii="MadaniArabic-Regular" w:hAnsi="MadaniArabic-Regular" w:cs="MadaniArabic-Regular"/>
          <w:sz w:val="28"/>
          <w:szCs w:val="28"/>
          <w:rtl/>
          <w:lang w:bidi="ar-KW"/>
        </w:rPr>
        <w:t>ملخص</w:t>
      </w:r>
      <w:r w:rsidR="005D69A3" w:rsidRPr="000642D3">
        <w:rPr>
          <w:rFonts w:ascii="MadaniArabic-Regular" w:hAnsi="MadaniArabic-Regular" w:cs="MadaniArabic-Regular"/>
          <w:sz w:val="28"/>
          <w:szCs w:val="28"/>
          <w:rtl/>
          <w:lang w:bidi="ar-KW"/>
        </w:rPr>
        <w:t xml:space="preserve"> تق</w:t>
      </w:r>
      <w:r w:rsidRPr="000642D3">
        <w:rPr>
          <w:rFonts w:ascii="MadaniArabic-Regular" w:hAnsi="MadaniArabic-Regular" w:cs="MadaniArabic-Regular"/>
          <w:sz w:val="28"/>
          <w:szCs w:val="28"/>
          <w:rtl/>
          <w:lang w:bidi="ar-KW"/>
        </w:rPr>
        <w:t xml:space="preserve">ارير </w:t>
      </w:r>
      <w:r w:rsidR="005D69A3" w:rsidRPr="000642D3">
        <w:rPr>
          <w:rFonts w:ascii="MadaniArabic-Regular" w:hAnsi="MadaniArabic-Regular" w:cs="MadaniArabic-Regular"/>
          <w:sz w:val="28"/>
          <w:szCs w:val="28"/>
          <w:rtl/>
          <w:lang w:bidi="ar-KW"/>
        </w:rPr>
        <w:t xml:space="preserve"> الممتحن</w:t>
      </w:r>
      <w:r w:rsidR="004E0971" w:rsidRPr="000642D3">
        <w:rPr>
          <w:rFonts w:ascii="MadaniArabic-Regular" w:hAnsi="MadaniArabic-Regular" w:cs="MadaniArabic-Regular"/>
          <w:sz w:val="28"/>
          <w:szCs w:val="28"/>
          <w:rtl/>
          <w:lang w:bidi="ar-KW"/>
        </w:rPr>
        <w:t>ين</w:t>
      </w:r>
      <w:r w:rsidR="005D69A3" w:rsidRPr="000642D3">
        <w:rPr>
          <w:rFonts w:ascii="MadaniArabic-Regular" w:hAnsi="MadaniArabic-Regular" w:cs="MadaniArabic-Regular"/>
          <w:sz w:val="28"/>
          <w:szCs w:val="28"/>
          <w:rtl/>
          <w:lang w:bidi="ar-KW"/>
        </w:rPr>
        <w:t xml:space="preserve"> الخارجي</w:t>
      </w:r>
      <w:r w:rsidR="004E0971" w:rsidRPr="000642D3">
        <w:rPr>
          <w:rFonts w:ascii="MadaniArabic-Regular" w:hAnsi="MadaniArabic-Regular" w:cs="MadaniArabic-Regular"/>
          <w:sz w:val="28"/>
          <w:szCs w:val="28"/>
          <w:rtl/>
          <w:lang w:bidi="ar-KW"/>
        </w:rPr>
        <w:t>ين</w:t>
      </w:r>
      <w:r w:rsidR="00305B30" w:rsidRPr="000642D3">
        <w:rPr>
          <w:rFonts w:ascii="MadaniArabic-Regular" w:hAnsi="MadaniArabic-Regular" w:cs="MadaniArabic-Regular"/>
          <w:sz w:val="28"/>
          <w:szCs w:val="28"/>
          <w:rtl/>
          <w:lang w:bidi="ar-KW"/>
        </w:rPr>
        <w:t xml:space="preserve"> للبرامج </w:t>
      </w:r>
      <w:r w:rsidR="002611C0" w:rsidRPr="000642D3">
        <w:rPr>
          <w:rFonts w:ascii="MadaniArabic-Regular" w:hAnsi="MadaniArabic-Regular" w:cs="MadaniArabic-Regular"/>
          <w:sz w:val="28"/>
          <w:szCs w:val="28"/>
          <w:rtl/>
          <w:lang w:bidi="ar-KW"/>
        </w:rPr>
        <w:t>المحلية</w:t>
      </w:r>
    </w:p>
    <w:p w14:paraId="0D78D831" w14:textId="77777777" w:rsidR="007D0B82" w:rsidRPr="00415FC2" w:rsidRDefault="007D0B82" w:rsidP="00D051B4">
      <w:pPr>
        <w:bidi/>
        <w:rPr>
          <w:rFonts w:ascii="MadaniArabic-Black" w:hAnsi="MadaniArabic-Black" w:cs="MadaniArabic-Black"/>
          <w:sz w:val="24"/>
          <w:szCs w:val="24"/>
          <w:u w:val="single"/>
          <w:rtl/>
          <w:lang w:bidi="ar-KW"/>
        </w:rPr>
      </w:pPr>
    </w:p>
    <w:p w14:paraId="700A9B07" w14:textId="77777777" w:rsidR="007D0B82" w:rsidRDefault="007D0B82" w:rsidP="007D0B82">
      <w:pPr>
        <w:bidi/>
        <w:jc w:val="center"/>
        <w:rPr>
          <w:rFonts w:ascii="MadaniArabic-Black" w:hAnsi="MadaniArabic-Black" w:cs="MadaniArabic-Black"/>
          <w:sz w:val="24"/>
          <w:szCs w:val="24"/>
          <w:u w:val="single"/>
          <w:lang w:bidi="ar-KW"/>
        </w:rPr>
      </w:pPr>
    </w:p>
    <w:tbl>
      <w:tblPr>
        <w:tblStyle w:val="TableGrid"/>
        <w:bidiVisual/>
        <w:tblW w:w="9533" w:type="dxa"/>
        <w:tblLook w:val="04A0" w:firstRow="1" w:lastRow="0" w:firstColumn="1" w:lastColumn="0" w:noHBand="0" w:noVBand="1"/>
      </w:tblPr>
      <w:tblGrid>
        <w:gridCol w:w="6563"/>
        <w:gridCol w:w="2970"/>
      </w:tblGrid>
      <w:tr w:rsidR="00BB1E74" w:rsidRPr="00BB1E74" w14:paraId="59F87422" w14:textId="77777777" w:rsidTr="000642D3">
        <w:tc>
          <w:tcPr>
            <w:tcW w:w="6563" w:type="dxa"/>
          </w:tcPr>
          <w:p w14:paraId="61EA4377" w14:textId="168A54A2" w:rsidR="00A06E94" w:rsidRPr="00BB1E74" w:rsidRDefault="005217F5" w:rsidP="002611C0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العام الأكاديمي</w:t>
            </w:r>
          </w:p>
        </w:tc>
        <w:tc>
          <w:tcPr>
            <w:tcW w:w="2970" w:type="dxa"/>
          </w:tcPr>
          <w:p w14:paraId="732B2A08" w14:textId="36C80EB5" w:rsidR="00A06E94" w:rsidRPr="00BB1E74" w:rsidRDefault="00507527" w:rsidP="00507527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lang w:bidi="ar-KW"/>
              </w:rPr>
              <w:t>Fall 2024 - 2025</w:t>
            </w:r>
          </w:p>
        </w:tc>
      </w:tr>
      <w:tr w:rsidR="00BB1E74" w:rsidRPr="00BB1E74" w14:paraId="3B46264B" w14:textId="77777777" w:rsidTr="000642D3">
        <w:tc>
          <w:tcPr>
            <w:tcW w:w="6563" w:type="dxa"/>
          </w:tcPr>
          <w:p w14:paraId="2B8C26AD" w14:textId="3162A9CB" w:rsidR="00A06E94" w:rsidRPr="00BB1E74" w:rsidRDefault="005217F5" w:rsidP="002611C0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الفصل الدراسي</w:t>
            </w:r>
          </w:p>
        </w:tc>
        <w:tc>
          <w:tcPr>
            <w:tcW w:w="2970" w:type="dxa"/>
          </w:tcPr>
          <w:p w14:paraId="3AB48B06" w14:textId="70EA2766" w:rsidR="00A06E94" w:rsidRPr="00BB1E74" w:rsidRDefault="00507527" w:rsidP="00507527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الأول</w:t>
            </w:r>
          </w:p>
        </w:tc>
      </w:tr>
      <w:tr w:rsidR="00BB1E74" w:rsidRPr="00BB1E74" w14:paraId="4C87FBC9" w14:textId="77777777" w:rsidTr="000642D3">
        <w:tc>
          <w:tcPr>
            <w:tcW w:w="6563" w:type="dxa"/>
          </w:tcPr>
          <w:p w14:paraId="0D37DF2B" w14:textId="7C830851" w:rsidR="00A06E94" w:rsidRPr="00BB1E74" w:rsidRDefault="005217F5" w:rsidP="002611C0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البرنامج الأكاديمي</w:t>
            </w:r>
          </w:p>
        </w:tc>
        <w:tc>
          <w:tcPr>
            <w:tcW w:w="2970" w:type="dxa"/>
          </w:tcPr>
          <w:p w14:paraId="337938E2" w14:textId="6051BF13" w:rsidR="00A06E94" w:rsidRPr="00BB1E74" w:rsidRDefault="00507527" w:rsidP="00507527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 xml:space="preserve">بكالوريوس </w:t>
            </w:r>
            <w:r w:rsidR="003C6495"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صعوبات التعلم</w:t>
            </w:r>
          </w:p>
        </w:tc>
      </w:tr>
      <w:tr w:rsidR="00BB1E74" w:rsidRPr="00BB1E74" w14:paraId="22B2F5E9" w14:textId="77777777" w:rsidTr="000642D3">
        <w:tc>
          <w:tcPr>
            <w:tcW w:w="6563" w:type="dxa"/>
          </w:tcPr>
          <w:p w14:paraId="3296CF7D" w14:textId="00C2FAAC" w:rsidR="00724D30" w:rsidRPr="00BB1E74" w:rsidRDefault="00724D30" w:rsidP="00724D30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المسارات</w:t>
            </w:r>
          </w:p>
        </w:tc>
        <w:tc>
          <w:tcPr>
            <w:tcW w:w="2970" w:type="dxa"/>
          </w:tcPr>
          <w:p w14:paraId="5EA2B2D1" w14:textId="531757B9" w:rsidR="00724D30" w:rsidRPr="00BB1E74" w:rsidRDefault="00724D30" w:rsidP="00724D30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لا يوجد</w:t>
            </w:r>
          </w:p>
        </w:tc>
      </w:tr>
      <w:tr w:rsidR="00BB1E74" w:rsidRPr="00BB1E74" w14:paraId="19BC8CC4" w14:textId="77777777" w:rsidTr="000642D3">
        <w:tc>
          <w:tcPr>
            <w:tcW w:w="6563" w:type="dxa"/>
          </w:tcPr>
          <w:p w14:paraId="17D32504" w14:textId="7EA444BF" w:rsidR="007447D8" w:rsidRPr="00BB1E74" w:rsidRDefault="007447D8" w:rsidP="007447D8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عدد الممتحنين الخارجيين للبرنامج</w:t>
            </w:r>
          </w:p>
        </w:tc>
        <w:tc>
          <w:tcPr>
            <w:tcW w:w="2970" w:type="dxa"/>
          </w:tcPr>
          <w:p w14:paraId="1A3FB983" w14:textId="7639C47C" w:rsidR="007447D8" w:rsidRPr="00BB1E74" w:rsidRDefault="004A6A0B" w:rsidP="004A6A0B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3 ممتحنين</w:t>
            </w:r>
          </w:p>
        </w:tc>
      </w:tr>
      <w:tr w:rsidR="00BB1E74" w:rsidRPr="00BB1E74" w14:paraId="31777D4F" w14:textId="77777777" w:rsidTr="000642D3">
        <w:tc>
          <w:tcPr>
            <w:tcW w:w="6563" w:type="dxa"/>
          </w:tcPr>
          <w:p w14:paraId="7170FB30" w14:textId="4DD400AA" w:rsidR="002611C0" w:rsidRPr="00BB1E74" w:rsidRDefault="005217F5" w:rsidP="002611C0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عدد المقررات الذي تمّ فحصها من قبل الممتحنين الخارجيين</w:t>
            </w:r>
          </w:p>
        </w:tc>
        <w:tc>
          <w:tcPr>
            <w:tcW w:w="2970" w:type="dxa"/>
          </w:tcPr>
          <w:p w14:paraId="1661654A" w14:textId="5AC0BB56" w:rsidR="002611C0" w:rsidRPr="00BB1E74" w:rsidRDefault="008B15EB" w:rsidP="00214D30">
            <w:pPr>
              <w:bidi/>
              <w:jc w:val="center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12</w:t>
            </w:r>
            <w:r w:rsidR="00214D30"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 xml:space="preserve"> </w:t>
            </w:r>
            <w:r w:rsidR="00DC250E"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  <w:t>مقرر</w:t>
            </w:r>
          </w:p>
        </w:tc>
      </w:tr>
    </w:tbl>
    <w:p w14:paraId="609CAA1D" w14:textId="77777777" w:rsidR="00B905E7" w:rsidRPr="00305B30" w:rsidRDefault="00B905E7" w:rsidP="00B905E7">
      <w:pPr>
        <w:bidi/>
        <w:spacing w:after="0"/>
        <w:jc w:val="both"/>
        <w:rPr>
          <w:rFonts w:ascii="MadaniArabic-Regular" w:hAnsi="MadaniArabic-Regular" w:cs="MadaniArabic-Regular"/>
          <w:sz w:val="24"/>
          <w:szCs w:val="24"/>
          <w:rtl/>
          <w:lang w:bidi="ar-KW"/>
        </w:rPr>
      </w:pPr>
    </w:p>
    <w:p w14:paraId="7FD77189" w14:textId="7672E895" w:rsidR="00FE4F37" w:rsidRPr="004D4B65" w:rsidRDefault="000642D3" w:rsidP="00C9644C">
      <w:pPr>
        <w:pStyle w:val="ListParagraph"/>
        <w:numPr>
          <w:ilvl w:val="0"/>
          <w:numId w:val="6"/>
        </w:num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lang w:bidi="ar-KW"/>
        </w:rPr>
      </w:pPr>
      <w:r>
        <w:rPr>
          <w:rFonts w:ascii="MadaniArabic-Regular" w:hAnsi="MadaniArabic-Regular" w:cs="MadaniArabic-Regular" w:hint="cs"/>
          <w:b/>
          <w:bCs/>
          <w:sz w:val="24"/>
          <w:szCs w:val="24"/>
          <w:u w:val="single"/>
          <w:rtl/>
        </w:rPr>
        <w:t>ملاحظات رئيس</w:t>
      </w:r>
      <w:r w:rsidR="00C9644C">
        <w:rPr>
          <w:rFonts w:ascii="MadaniArabic-Regular" w:hAnsi="MadaniArabic-Regular" w:cs="MadaniArabic-Regular" w:hint="cs"/>
          <w:b/>
          <w:bCs/>
          <w:sz w:val="24"/>
          <w:szCs w:val="24"/>
          <w:u w:val="single"/>
          <w:rtl/>
        </w:rPr>
        <w:t xml:space="preserve"> الممتحنين الخارجيين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07366" w14:paraId="2D5B0DA7" w14:textId="77777777" w:rsidTr="007447D8">
        <w:tc>
          <w:tcPr>
            <w:tcW w:w="9350" w:type="dxa"/>
            <w:shd w:val="clear" w:color="auto" w:fill="BDD6EE" w:themeFill="accent1" w:themeFillTint="66"/>
          </w:tcPr>
          <w:p w14:paraId="072B90B4" w14:textId="6D985731" w:rsidR="00C07366" w:rsidRPr="00441C05" w:rsidRDefault="00441C05" w:rsidP="00DC250E">
            <w:pPr>
              <w:bidi/>
              <w:jc w:val="both"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  <w:r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rtl/>
              </w:rPr>
              <w:t xml:space="preserve">يرجى التأكيد على </w:t>
            </w:r>
            <w:r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>أن</w:t>
            </w:r>
            <w:r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  <w:lang w:bidi="ar-KW"/>
              </w:rPr>
              <w:t xml:space="preserve"> التقييم</w:t>
            </w:r>
            <w:r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 xml:space="preserve"> والمعايير المحددة للبرنامج متسقة ومناسبة، وأن عملية التقييم وتحديد ال</w:t>
            </w:r>
            <w:r w:rsidR="00C9644C"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 xml:space="preserve">درجات العلمية </w:t>
            </w:r>
            <w:r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>عادلة وموثوقة في جميع</w:t>
            </w:r>
            <w:r w:rsidR="00C9644C" w:rsidRPr="00415FC2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 xml:space="preserve"> المق</w:t>
            </w:r>
            <w:r w:rsidR="00C9644C" w:rsidRPr="007447D8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>ررات</w:t>
            </w:r>
            <w:r w:rsidR="00B7173E">
              <w:rPr>
                <w:rFonts w:ascii="MadaniArabic-Regular" w:eastAsia="Arial Unicode MS" w:hAnsi="MadaniArabic-Regular" w:cs="MadaniArabic-Regular" w:hint="cs"/>
                <w:sz w:val="24"/>
                <w:szCs w:val="24"/>
                <w:u w:color="000000"/>
                <w:bdr w:val="nil"/>
                <w:shd w:val="clear" w:color="auto" w:fill="BDD6EE" w:themeFill="accent1" w:themeFillTint="66"/>
                <w:rtl/>
              </w:rPr>
              <w:t xml:space="preserve">: </w:t>
            </w:r>
          </w:p>
        </w:tc>
      </w:tr>
      <w:tr w:rsidR="00C07366" w14:paraId="1C33A4B1" w14:textId="77777777" w:rsidTr="00C07366">
        <w:tc>
          <w:tcPr>
            <w:tcW w:w="9350" w:type="dxa"/>
          </w:tcPr>
          <w:p w14:paraId="2185E9F4" w14:textId="77777777" w:rsidR="00DC250E" w:rsidRPr="00BB1E74" w:rsidRDefault="00DC250E" w:rsidP="00BB1E74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مناسبة، وعادلة، وموثوقة</w:t>
            </w:r>
          </w:p>
          <w:p w14:paraId="296CF209" w14:textId="77777777" w:rsidR="00DC250E" w:rsidRPr="00BB1E74" w:rsidRDefault="00DC250E" w:rsidP="00BB1E74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وضوح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المعابير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الأكاديمية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حددة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لمنج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الدرجات العلمية.</w:t>
            </w:r>
          </w:p>
          <w:p w14:paraId="538E062E" w14:textId="77777777" w:rsidR="00DC250E" w:rsidRPr="00BB1E74" w:rsidRDefault="00DC250E" w:rsidP="00BB1E74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الاختبارات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مناسبة بشكل عام لقياس مخرجات التعلم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1927855B" w14:textId="0F82F25B" w:rsidR="00C07366" w:rsidRPr="00BB1E74" w:rsidRDefault="00DC250E" w:rsidP="00BB1E74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تم توضيح أدوات التقييم المستخدمة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(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الواجبات،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والاختبارات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الفصلية والنهائية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)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 xml:space="preserve">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مع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وجود موجهات للتصحيح ومصفوفة تقييم، مما يعكس شفافية في عملية التقييم وعدالة في قياس أداء الطالب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0441C95C" w14:textId="77777777" w:rsidR="00C07366" w:rsidRDefault="00C07366" w:rsidP="00910312">
      <w:pPr>
        <w:bidi/>
        <w:spacing w:after="0"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07366" w14:paraId="42A9A192" w14:textId="77777777" w:rsidTr="007447D8">
        <w:tc>
          <w:tcPr>
            <w:tcW w:w="9350" w:type="dxa"/>
            <w:shd w:val="clear" w:color="auto" w:fill="BDD6EE" w:themeFill="accent1" w:themeFillTint="66"/>
          </w:tcPr>
          <w:p w14:paraId="6AD68498" w14:textId="505FDAC8" w:rsidR="00C07366" w:rsidRPr="00C07366" w:rsidRDefault="00441C05" w:rsidP="00DC250E">
            <w:pPr>
              <w:shd w:val="clear" w:color="auto" w:fill="BDD6EE" w:themeFill="accent1" w:themeFillTint="66"/>
              <w:bidi/>
              <w:spacing w:after="160" w:line="259" w:lineRule="auto"/>
              <w:ind w:left="360"/>
              <w:jc w:val="both"/>
              <w:rPr>
                <w:rFonts w:ascii="MadaniArabic-Regular" w:hAnsi="MadaniArabic-Regular" w:cs="MadaniArabic-Regular"/>
                <w:sz w:val="24"/>
                <w:szCs w:val="24"/>
                <w:rtl/>
                <w:lang w:bidi="ar-KW"/>
              </w:rPr>
            </w:pP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>يرجى التأك</w:t>
            </w:r>
            <w:r w:rsidR="009A65CF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>ي</w:t>
            </w: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د </w:t>
            </w:r>
            <w:r w:rsidR="009A65CF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على </w:t>
            </w: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حصول الممتحنين الخارجيين </w:t>
            </w:r>
            <w:r w:rsidR="0020270F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للبرامج </w:t>
            </w: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على </w:t>
            </w:r>
            <w:r w:rsidR="009A65CF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بيانات </w:t>
            </w: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وأدلة كافية عن العمل المهني وتقييم </w:t>
            </w:r>
            <w:r w:rsidR="00DC250E"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>الطل</w:t>
            </w:r>
            <w:r w:rsidR="00DC250E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بة </w:t>
            </w:r>
            <w:r w:rsidR="00DC250E"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>لتمكينهم</w:t>
            </w:r>
            <w:r w:rsidRPr="00441C05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 من أداء دورهم</w:t>
            </w:r>
            <w:r w:rsidR="00837077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 xml:space="preserve">: </w:t>
            </w:r>
          </w:p>
        </w:tc>
      </w:tr>
      <w:tr w:rsidR="00C07366" w14:paraId="512C7C22" w14:textId="77777777" w:rsidTr="00B905E7">
        <w:trPr>
          <w:trHeight w:val="575"/>
        </w:trPr>
        <w:tc>
          <w:tcPr>
            <w:tcW w:w="9350" w:type="dxa"/>
          </w:tcPr>
          <w:p w14:paraId="6ED0556E" w14:textId="77777777" w:rsidR="00DC250E" w:rsidRPr="00BB1E74" w:rsidRDefault="00DC250E" w:rsidP="00BB1E74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الأدلة كافية.</w:t>
            </w:r>
          </w:p>
          <w:p w14:paraId="496A54EC" w14:textId="77777777" w:rsidR="00DC250E" w:rsidRPr="00BB1E74" w:rsidRDefault="00DC250E" w:rsidP="00BB1E74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تم تقديم عينات من أعمال الطلبة المصححة، مما يوفر نموذجا عمليا لفهم معايير التقييم ومستويات التحصيل المختلفة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0F48B43C" w14:textId="77777777" w:rsidR="00DC250E" w:rsidRPr="00BB1E74" w:rsidRDefault="00DC250E" w:rsidP="00BB1E74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lastRenderedPageBreak/>
              <w:t>تم تضمين إحصائيات المقرر من نظام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 xml:space="preserve"> SIS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وتقرير النتائج المقدم للعميد، مما يعكس متابعة دقيقة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لأداء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الطلاب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وتقييم المقرر بشكل عام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00A83CAD" w14:textId="733714BF" w:rsidR="00C07366" w:rsidRPr="00BB1E74" w:rsidRDefault="00DC250E" w:rsidP="00BB1E74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تم تقديم عينات من أعمال الطلبة المصححة، مما يوفر نموذجا عمليا لفهم معايير التقييم ومستويات التحصيل المختلفة</w:t>
            </w:r>
          </w:p>
        </w:tc>
      </w:tr>
    </w:tbl>
    <w:p w14:paraId="32A3028A" w14:textId="77777777" w:rsidR="00C07366" w:rsidRDefault="00C07366" w:rsidP="00910312">
      <w:pPr>
        <w:bidi/>
        <w:spacing w:after="0"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07366" w14:paraId="06B31839" w14:textId="77777777" w:rsidTr="00415FC2">
        <w:tc>
          <w:tcPr>
            <w:tcW w:w="9350" w:type="dxa"/>
            <w:shd w:val="clear" w:color="auto" w:fill="BDD6EE" w:themeFill="accent1" w:themeFillTint="66"/>
          </w:tcPr>
          <w:p w14:paraId="32A53370" w14:textId="253006B8" w:rsidR="00C07366" w:rsidRPr="00C07366" w:rsidRDefault="009A65CF" w:rsidP="009A65CF">
            <w:pPr>
              <w:bidi/>
              <w:rPr>
                <w:rFonts w:ascii="MadaniArabic-Regular" w:hAnsi="MadaniArabic-Regular" w:cs="MadaniArabic-Regular"/>
                <w:sz w:val="24"/>
                <w:szCs w:val="24"/>
                <w:lang w:bidi="ar-KW"/>
              </w:rPr>
            </w:pPr>
            <w:r>
              <w:rPr>
                <w:rFonts w:ascii="MadaniArabic-Regular" w:hAnsi="MadaniArabic-Regular" w:cs="MadaniArabic-Regular" w:hint="cs"/>
                <w:sz w:val="24"/>
                <w:szCs w:val="24"/>
                <w:rtl/>
                <w:lang w:bidi="ar-KW"/>
              </w:rPr>
              <w:t>ال</w:t>
            </w:r>
            <w:r w:rsidR="003D7114">
              <w:rPr>
                <w:rFonts w:ascii="MadaniArabic-Regular" w:hAnsi="MadaniArabic-Regular" w:cs="MadaniArabic-Regular" w:hint="cs"/>
                <w:sz w:val="24"/>
                <w:szCs w:val="24"/>
                <w:rtl/>
                <w:lang w:bidi="ar-KW"/>
              </w:rPr>
              <w:t>إشاد</w:t>
            </w:r>
            <w:r>
              <w:rPr>
                <w:rFonts w:ascii="MadaniArabic-Regular" w:hAnsi="MadaniArabic-Regular" w:cs="MadaniArabic-Regular" w:hint="cs"/>
                <w:sz w:val="24"/>
                <w:szCs w:val="24"/>
                <w:rtl/>
                <w:lang w:bidi="ar-KW"/>
              </w:rPr>
              <w:t xml:space="preserve">ات </w:t>
            </w:r>
          </w:p>
        </w:tc>
      </w:tr>
      <w:tr w:rsidR="00C07366" w14:paraId="7B584620" w14:textId="77777777" w:rsidTr="0078635F">
        <w:trPr>
          <w:trHeight w:val="503"/>
        </w:trPr>
        <w:tc>
          <w:tcPr>
            <w:tcW w:w="9350" w:type="dxa"/>
          </w:tcPr>
          <w:p w14:paraId="46693ADD" w14:textId="2631CDB9" w:rsidR="00DC250E" w:rsidRPr="00BB1E74" w:rsidRDefault="00DC250E" w:rsidP="00BB1E74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مناسب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من خلال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مقارنة أدا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ء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الطل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ب بالجامعة العربية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المفتوحة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تبين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جوده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تقييماتهم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مقارنة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بالمؤسسات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التعليمية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المشابهة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على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مستوى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العالم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1FB4EF97" w14:textId="351C7EC9" w:rsidR="00DC250E" w:rsidRPr="00BB1E74" w:rsidRDefault="00DC250E" w:rsidP="00BB1E74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أظهر بعض الطلبة مهارة في تحليل العوامل المؤثرة في السلوك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0554230B" w14:textId="77777777" w:rsidR="00733E6E" w:rsidRDefault="00733E6E" w:rsidP="00910312">
      <w:pPr>
        <w:bidi/>
        <w:spacing w:after="0"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07366" w14:paraId="50370B78" w14:textId="77777777" w:rsidTr="00415FC2">
        <w:tc>
          <w:tcPr>
            <w:tcW w:w="9350" w:type="dxa"/>
            <w:shd w:val="clear" w:color="auto" w:fill="BDD6EE" w:themeFill="accent1" w:themeFillTint="66"/>
          </w:tcPr>
          <w:p w14:paraId="4F8C30C0" w14:textId="73898C5A" w:rsidR="00C07366" w:rsidRPr="00C07366" w:rsidRDefault="00136EE3" w:rsidP="00136EE3">
            <w:pPr>
              <w:bidi/>
              <w:rPr>
                <w:rFonts w:ascii="MadaniArabic-Regular" w:hAnsi="MadaniArabic-Regular" w:cs="MadaniArabic-Regular"/>
                <w:sz w:val="24"/>
                <w:szCs w:val="24"/>
                <w:rtl/>
                <w:lang w:bidi="ar-KW"/>
              </w:rPr>
            </w:pPr>
            <w:r w:rsidRPr="00136EE3">
              <w:rPr>
                <w:rFonts w:ascii="MadaniArabic-Regular" w:hAnsi="MadaniArabic-Regular" w:cs="MadaniArabic-Regular" w:hint="cs"/>
                <w:sz w:val="24"/>
                <w:szCs w:val="24"/>
                <w:rtl/>
              </w:rPr>
              <w:t>اقتراحات للتحسين</w:t>
            </w:r>
          </w:p>
        </w:tc>
      </w:tr>
      <w:tr w:rsidR="00C07366" w14:paraId="5B1A8572" w14:textId="77777777" w:rsidTr="001F0152">
        <w:trPr>
          <w:trHeight w:val="485"/>
        </w:trPr>
        <w:tc>
          <w:tcPr>
            <w:tcW w:w="9350" w:type="dxa"/>
          </w:tcPr>
          <w:p w14:paraId="60747C32" w14:textId="77777777" w:rsidR="00DE443F" w:rsidRPr="00BB1E74" w:rsidRDefault="0089097B" w:rsidP="00DC250E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lang w:bidi="ar-KW"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  <w:lang w:bidi="ar-JO"/>
              </w:rPr>
              <w:t>ينبغي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توسيع نطاق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الأساليب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التعليمية المستخدمة لتشمل تقنيات جديدة تعتمد على التكنولوجيا الحديثة، مثل التطبيقات التعليمية، ويمكن تنظيم ورش عمل للمعلمين لتدريبهم على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الأساليب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الجديدة وتبادل الخبرات. </w:t>
            </w:r>
          </w:p>
          <w:p w14:paraId="0C036702" w14:textId="77777777" w:rsidR="0089097B" w:rsidRPr="00BB1E74" w:rsidRDefault="0000042B" w:rsidP="00DC250E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lang w:bidi="ar-KW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يجب تحسين نظام التغذية الراجعة للطالب لتزويدهم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بملاحظات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تفصيلية حول أدائهم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68374DD5" w14:textId="77777777" w:rsidR="00EF5593" w:rsidRPr="00BB1E74" w:rsidRDefault="00EF5593" w:rsidP="00DC250E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lang w:bidi="ar-KW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يُستحسن تشجيع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الأنشطة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الجماعية التي تعزز من التعاون بين الطالب، مما يسهم في تبادل الخبرات والمعرفة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6ABFCCA3" w14:textId="6C06F1B8" w:rsidR="00DC250E" w:rsidRPr="00BB1E74" w:rsidRDefault="00DC250E" w:rsidP="00BB1E7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  <w:lang w:bidi="ar-KW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العمل على تحسين مهارات التوثيق العلمي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والالتزام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بطرق التوثيق الصحيحة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3E5F84AE" w14:textId="78FDB6F4" w:rsidR="004D6EC3" w:rsidRDefault="004D6EC3" w:rsidP="000642D3">
      <w:pPr>
        <w:bidi/>
        <w:spacing w:after="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p w14:paraId="5D6A3476" w14:textId="77777777" w:rsidR="000F5538" w:rsidRDefault="002F1C3F" w:rsidP="000F5538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</w:rPr>
      </w:pPr>
      <w:r w:rsidRPr="002F1C3F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>2- مقتطفات من نموذج تقرير الممتحنين الخارجيين</w:t>
      </w:r>
    </w:p>
    <w:p w14:paraId="04651657" w14:textId="3AD3CE03" w:rsidR="000F5538" w:rsidRPr="00ED4F26" w:rsidRDefault="002F1C3F" w:rsidP="000F5538">
      <w:pPr>
        <w:bidi/>
        <w:ind w:left="360"/>
        <w:rPr>
          <w:rFonts w:ascii="MadaniArabic-Regular" w:hAnsi="MadaniArabic-Regular" w:cs="MadaniArabic-Regular"/>
          <w:b/>
          <w:bCs/>
          <w:color w:val="FF0000"/>
          <w:sz w:val="24"/>
          <w:szCs w:val="24"/>
          <w:rtl/>
        </w:rPr>
      </w:pPr>
      <w:r w:rsidRPr="002F1C3F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>اسم الممتحن الخارجي</w:t>
      </w:r>
      <w:r w:rsidR="000F5538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>:</w:t>
      </w:r>
      <w:r w:rsidR="00ED4F26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 xml:space="preserve"> </w:t>
      </w:r>
      <w:r w:rsidR="00ED4F26" w:rsidRPr="00BB1E74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>أ.د. العجب اسماعيل</w:t>
      </w:r>
    </w:p>
    <w:p w14:paraId="39DBF57F" w14:textId="3540D99E" w:rsidR="004D6EC3" w:rsidRPr="00C32B2F" w:rsidRDefault="002F1C3F" w:rsidP="009A65CF">
      <w:pPr>
        <w:bidi/>
        <w:ind w:left="360"/>
        <w:rPr>
          <w:rFonts w:ascii="MadaniArabic-Regular" w:hAnsi="MadaniArabic-Regular" w:cs="MadaniArabic-Regular"/>
          <w:b/>
          <w:bCs/>
          <w:color w:val="FF0000"/>
          <w:sz w:val="24"/>
          <w:szCs w:val="24"/>
          <w:rtl/>
          <w:lang w:bidi="ar-KW"/>
        </w:rPr>
      </w:pP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المقررات </w:t>
      </w:r>
      <w:r w:rsidR="00816898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التي</w:t>
      </w: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 تمّ فحصها من قبل الممتحن الخارجي</w:t>
      </w:r>
      <w:r w:rsidR="009A65CF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:</w:t>
      </w:r>
      <w:r w:rsidR="00C32B2F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 xml:space="preserve"> </w:t>
      </w:r>
      <w:r w:rsidR="00C32B2F" w:rsidRPr="00BB1E74">
        <w:rPr>
          <w:rFonts w:ascii="MadaniArabic-Regular" w:hAnsi="MadaniArabic-Regular" w:cs="MadaniArabic-Regular" w:hint="cs"/>
          <w:color w:val="FF0000"/>
          <w:sz w:val="24"/>
          <w:szCs w:val="24"/>
          <w:rtl/>
          <w:lang w:bidi="ar-KW"/>
        </w:rPr>
        <w:t>(</w:t>
      </w:r>
      <w:r w:rsidR="00E20256" w:rsidRPr="00BB1E74">
        <w:rPr>
          <w:rFonts w:ascii="MadaniArabic-Regular" w:hAnsi="MadaniArabic-Regular" w:cs="MadaniArabic-Regular" w:hint="cs"/>
          <w:color w:val="FF0000"/>
          <w:sz w:val="24"/>
          <w:szCs w:val="24"/>
          <w:rtl/>
          <w:lang w:bidi="ar-KW"/>
        </w:rPr>
        <w:t>4</w:t>
      </w:r>
      <w:r w:rsidR="00C32B2F" w:rsidRPr="00BB1E74">
        <w:rPr>
          <w:rFonts w:ascii="MadaniArabic-Regular" w:hAnsi="MadaniArabic-Regular" w:cs="MadaniArabic-Regular" w:hint="cs"/>
          <w:color w:val="FF0000"/>
          <w:sz w:val="24"/>
          <w:szCs w:val="24"/>
          <w:rtl/>
          <w:lang w:bidi="ar-KW"/>
        </w:rPr>
        <w:t xml:space="preserve">) </w:t>
      </w:r>
      <w:r w:rsidR="00DC250E" w:rsidRPr="00BB1E74">
        <w:rPr>
          <w:rFonts w:ascii="MadaniArabic-Regular" w:hAnsi="MadaniArabic-Regular" w:cs="MadaniArabic-Regular" w:hint="cs"/>
          <w:color w:val="FF0000"/>
          <w:sz w:val="24"/>
          <w:szCs w:val="24"/>
          <w:rtl/>
          <w:lang w:bidi="ar-KW"/>
        </w:rPr>
        <w:t>مقررات</w:t>
      </w:r>
      <w:r w:rsidR="00C32B2F" w:rsidRPr="00BB1E74">
        <w:rPr>
          <w:rFonts w:ascii="MadaniArabic-Regular" w:hAnsi="MadaniArabic-Regular" w:cs="MadaniArabic-Regular" w:hint="cs"/>
          <w:color w:val="FF0000"/>
          <w:sz w:val="24"/>
          <w:szCs w:val="24"/>
          <w:rtl/>
          <w:lang w:bidi="ar-KW"/>
        </w:rPr>
        <w:t>.</w:t>
      </w:r>
    </w:p>
    <w:p w14:paraId="3938AAAB" w14:textId="50C4D397" w:rsidR="00B23994" w:rsidRPr="002F1C3F" w:rsidRDefault="00B23994" w:rsidP="00415FC2">
      <w:pPr>
        <w:shd w:val="clear" w:color="auto" w:fill="BDD6EE" w:themeFill="accent1" w:themeFillTint="66"/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</w:pP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 xml:space="preserve">يرجى إضافة </w:t>
      </w:r>
      <w:r w:rsidR="00421DAD"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 xml:space="preserve"> ملاحظاتك </w:t>
      </w: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على ما يلي: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07366" w14:paraId="543D85D6" w14:textId="77777777" w:rsidTr="00B23994">
        <w:trPr>
          <w:trHeight w:val="512"/>
        </w:trPr>
        <w:tc>
          <w:tcPr>
            <w:tcW w:w="8990" w:type="dxa"/>
          </w:tcPr>
          <w:p w14:paraId="2E537F0B" w14:textId="77777777" w:rsidR="00C07366" w:rsidRPr="00910312" w:rsidRDefault="00B95E48" w:rsidP="00B95E48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910312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أ. المعايير الأكاديمية للبرنامج/</w:t>
            </w:r>
            <w:r w:rsidRPr="00910312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المقرر</w:t>
            </w:r>
            <w:r w:rsidRPr="00910312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.</w:t>
            </w:r>
          </w:p>
        </w:tc>
      </w:tr>
      <w:tr w:rsidR="00B95E48" w14:paraId="27B7A568" w14:textId="77777777" w:rsidTr="00B23994">
        <w:trPr>
          <w:trHeight w:val="512"/>
        </w:trPr>
        <w:tc>
          <w:tcPr>
            <w:tcW w:w="8990" w:type="dxa"/>
          </w:tcPr>
          <w:p w14:paraId="791EA548" w14:textId="403990F6" w:rsidR="00B95E48" w:rsidRPr="00B95E48" w:rsidRDefault="003A1B6D" w:rsidP="00BB1E74">
            <w:pPr>
              <w:bidi/>
              <w:jc w:val="both"/>
              <w:rPr>
                <w:rFonts w:ascii="MadaniArabic-Black" w:hAnsi="MadaniArabic-Black" w:cs="MadaniArabic-Black"/>
                <w:rtl/>
                <w:lang w:bidi="ar-KW"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وضوح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المعابير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الأكاديمية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حددة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لمن</w:t>
            </w:r>
            <w:r w:rsidR="00DC250E"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ح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الدرجات العلمية.</w:t>
            </w:r>
          </w:p>
        </w:tc>
      </w:tr>
    </w:tbl>
    <w:p w14:paraId="57444F76" w14:textId="77777777" w:rsidR="004D6EC3" w:rsidRDefault="004D6EC3" w:rsidP="00910312">
      <w:pPr>
        <w:bidi/>
        <w:spacing w:after="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52884" w:rsidRPr="002A6AF9" w14:paraId="649D5B4F" w14:textId="77777777" w:rsidTr="00B95E48">
        <w:tc>
          <w:tcPr>
            <w:tcW w:w="9350" w:type="dxa"/>
            <w:shd w:val="clear" w:color="auto" w:fill="auto"/>
          </w:tcPr>
          <w:p w14:paraId="72A95135" w14:textId="68154C64" w:rsidR="00052884" w:rsidRPr="002A6AF9" w:rsidRDefault="00B95E48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2A6AF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ب. أداء الطل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Pr="002A6AF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مقارنة بالبرامج المماثلة</w:t>
            </w:r>
          </w:p>
        </w:tc>
      </w:tr>
      <w:tr w:rsidR="00052884" w:rsidRPr="002A6AF9" w14:paraId="2EE09834" w14:textId="77777777" w:rsidTr="00827E81">
        <w:trPr>
          <w:trHeight w:val="602"/>
        </w:trPr>
        <w:tc>
          <w:tcPr>
            <w:tcW w:w="9350" w:type="dxa"/>
          </w:tcPr>
          <w:p w14:paraId="0B441858" w14:textId="2082588E" w:rsidR="006467F6" w:rsidRPr="00BB1E74" w:rsidRDefault="00DC250E" w:rsidP="00BB1E7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lastRenderedPageBreak/>
              <w:t>أظهرت مقارنة أداء الطلاب في الجامعة العربية المفتوحة أن تقييماتهم تتميز بجودة عالية مقارنة بالمؤسسات التعليمية المشابهة على المستوى العالمي.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7E5EC522" w14:textId="2FC622FB" w:rsidR="00052884" w:rsidRPr="00BB1E74" w:rsidRDefault="00396ADC" w:rsidP="00BB1E7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تم تضمين إحصائيات المقرر من نظام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 xml:space="preserve"> SIS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وتقرير النتائج المقدم للعميد، مما يعكس متابعة دقيقة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لأداء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الطلاب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وتقييم المقرر بشكل عام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03C4C5B0" w14:textId="306D0876" w:rsidR="00D34AF0" w:rsidRPr="00BB1E74" w:rsidRDefault="00D34AF0" w:rsidP="00BB1E7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تم تقديم عينات من أعمال الطلبة المصححة، مما يوفر نموذجا عمليا لفهم معايير التقييم ومستويات التحصيل المختلفة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</w:tbl>
    <w:p w14:paraId="793BBD42" w14:textId="67E200C1" w:rsidR="004D6EC3" w:rsidRDefault="004D6EC3" w:rsidP="00910312">
      <w:pPr>
        <w:bidi/>
        <w:spacing w:after="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95E48" w14:paraId="7DDC46F9" w14:textId="77777777" w:rsidTr="003B4C26">
        <w:tc>
          <w:tcPr>
            <w:tcW w:w="9350" w:type="dxa"/>
            <w:shd w:val="clear" w:color="auto" w:fill="auto"/>
          </w:tcPr>
          <w:p w14:paraId="0DA13E36" w14:textId="1F0DBE23" w:rsidR="00B95E48" w:rsidRPr="00B95E48" w:rsidRDefault="00B95E48" w:rsidP="009A65CF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B95E48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ج. جودة عمل الطل</w:t>
            </w:r>
            <w:r w:rsidR="009A65CF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Pr="00B95E48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ومعارفهم ومهاراتهم وتحقيقهم لمخرجات التعلم</w:t>
            </w:r>
          </w:p>
        </w:tc>
      </w:tr>
      <w:tr w:rsidR="00B95E48" w14:paraId="2175198E" w14:textId="77777777" w:rsidTr="003B4C26">
        <w:trPr>
          <w:trHeight w:val="602"/>
        </w:trPr>
        <w:tc>
          <w:tcPr>
            <w:tcW w:w="9350" w:type="dxa"/>
          </w:tcPr>
          <w:p w14:paraId="022D59CE" w14:textId="77777777" w:rsidR="00910312" w:rsidRPr="00BB1E74" w:rsidRDefault="00910312" w:rsidP="00BB1E74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مناسبة، وتم تقديم أدلة بهذا الشأن.</w:t>
            </w:r>
          </w:p>
          <w:p w14:paraId="069BC8DA" w14:textId="629DFA8E" w:rsidR="00B95E48" w:rsidRPr="00BB1E74" w:rsidRDefault="00910312" w:rsidP="00BB1E74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كان أداء الطالب متقارب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وجاءت نتائج الطلبة مرتفعة مما يؤكد فهمهم وتمكنهم من موضوعات المقرر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368C9806" w14:textId="2316AEEB" w:rsidR="006467F6" w:rsidRDefault="006467F6" w:rsidP="00910312">
      <w:pPr>
        <w:bidi/>
        <w:spacing w:after="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6467F6" w14:paraId="69718F18" w14:textId="77777777" w:rsidTr="003B4C26">
        <w:tc>
          <w:tcPr>
            <w:tcW w:w="9350" w:type="dxa"/>
            <w:shd w:val="clear" w:color="auto" w:fill="auto"/>
          </w:tcPr>
          <w:p w14:paraId="0729CB86" w14:textId="75510D00" w:rsidR="006467F6" w:rsidRPr="00B95E48" w:rsidRDefault="00913987" w:rsidP="009A65CF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د. نقاط القوة والضعف لدى الطل</w:t>
            </w:r>
            <w:r w:rsidR="009A65CF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بة</w:t>
            </w:r>
          </w:p>
        </w:tc>
      </w:tr>
      <w:tr w:rsidR="006467F6" w14:paraId="38C00BB1" w14:textId="77777777" w:rsidTr="003B4C26">
        <w:trPr>
          <w:trHeight w:val="602"/>
        </w:trPr>
        <w:tc>
          <w:tcPr>
            <w:tcW w:w="9350" w:type="dxa"/>
          </w:tcPr>
          <w:p w14:paraId="24960EE2" w14:textId="77777777" w:rsidR="006467F6" w:rsidRPr="00BB1E74" w:rsidRDefault="00910312" w:rsidP="00BB1E7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أظهر الطلاب فهم واضح للمقرر</w:t>
            </w:r>
          </w:p>
          <w:p w14:paraId="448B8D7F" w14:textId="7E4934A5" w:rsidR="00910312" w:rsidRPr="00BB1E74" w:rsidRDefault="00910312" w:rsidP="00BB1E7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يحتاج الطلاب إلى التحسين من الكتابة الأكاديمية</w:t>
            </w:r>
          </w:p>
        </w:tc>
      </w:tr>
    </w:tbl>
    <w:p w14:paraId="01C4CB6E" w14:textId="350D7C7C" w:rsidR="006467F6" w:rsidRDefault="006467F6" w:rsidP="00910312">
      <w:pPr>
        <w:bidi/>
        <w:spacing w:after="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6467F6" w14:paraId="7504D001" w14:textId="77777777" w:rsidTr="003B4C26">
        <w:tc>
          <w:tcPr>
            <w:tcW w:w="9350" w:type="dxa"/>
            <w:shd w:val="clear" w:color="auto" w:fill="auto"/>
          </w:tcPr>
          <w:p w14:paraId="483D5C25" w14:textId="63ED2CED" w:rsidR="006467F6" w:rsidRPr="00B95E48" w:rsidRDefault="00913987" w:rsidP="00232883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ه. جودة </w:t>
            </w:r>
            <w:r w:rsidR="0023288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ادوات ووسائل  التقييم </w:t>
            </w:r>
            <w:r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(التصميم والأساليب و</w:t>
            </w:r>
            <w:r w:rsidR="00232883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نماذج  التصحيح </w:t>
            </w:r>
            <w:r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)</w:t>
            </w:r>
          </w:p>
        </w:tc>
      </w:tr>
      <w:tr w:rsidR="006467F6" w14:paraId="7F29FE56" w14:textId="77777777" w:rsidTr="003B4C26">
        <w:trPr>
          <w:trHeight w:val="602"/>
        </w:trPr>
        <w:tc>
          <w:tcPr>
            <w:tcW w:w="9350" w:type="dxa"/>
          </w:tcPr>
          <w:p w14:paraId="22A35F33" w14:textId="5B1BEB52" w:rsidR="007F4ADF" w:rsidRPr="00BB1E74" w:rsidRDefault="007F4ADF" w:rsidP="00BB1E7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الاختبارات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مناسبة بشكل عام لقياس مخرجات التعلم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54ACAB07" w14:textId="552E6EFD" w:rsidR="006467F6" w:rsidRPr="00BB1E74" w:rsidRDefault="002D2D9C" w:rsidP="00BB1E7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تم توضيح أدوات التقييم المستخدمة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(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الواجبات، </w:t>
            </w:r>
            <w:r w:rsidR="00BB1E74"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والاختبارات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الفصلية والنهائية</w:t>
            </w:r>
            <w:r w:rsid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)</w:t>
            </w:r>
            <w:r w:rsidR="00AE6AB9"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مع وجود موجهات للتصحيح ومصفوفة تقييم، مما يعكس شفافية في عملية التقييم وعدالة في قياس أداء الطالب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34E4B4EB" w14:textId="03FF5ACA" w:rsidR="006467F6" w:rsidRDefault="006467F6" w:rsidP="00910312">
      <w:pPr>
        <w:bidi/>
        <w:spacing w:after="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03D29" w14:paraId="7D928EC2" w14:textId="77777777" w:rsidTr="00910312">
        <w:tc>
          <w:tcPr>
            <w:tcW w:w="8990" w:type="dxa"/>
            <w:shd w:val="clear" w:color="auto" w:fill="auto"/>
          </w:tcPr>
          <w:p w14:paraId="6CC285C4" w14:textId="225F9095" w:rsidR="00003D29" w:rsidRPr="00B95E48" w:rsidRDefault="00003D29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و. 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معايير 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توزيع الدرجات </w:t>
            </w:r>
            <w:r w:rsidR="00910312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والتصحيح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وتصنيف </w:t>
            </w:r>
            <w:r w:rsidR="00BA4617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تقييم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الطل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</w:p>
        </w:tc>
      </w:tr>
      <w:tr w:rsidR="00003D29" w14:paraId="765BDD70" w14:textId="77777777" w:rsidTr="00910312">
        <w:trPr>
          <w:trHeight w:val="602"/>
        </w:trPr>
        <w:tc>
          <w:tcPr>
            <w:tcW w:w="8990" w:type="dxa"/>
          </w:tcPr>
          <w:p w14:paraId="7A7BB1AB" w14:textId="15E8E2F9" w:rsidR="00003D29" w:rsidRPr="00BB1E74" w:rsidRDefault="00C463F5" w:rsidP="00BB1E74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تم تضمين إحصائيات المقرر من نظام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 xml:space="preserve"> SIS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وتقرير النتائج المقدم للعميد، مما يعكس متابعة دقيقة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لأداء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الطلاب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وتقييم المقرر بشكل عام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3561E67E" w14:textId="62E96551" w:rsidR="000F5538" w:rsidRPr="00733E6E" w:rsidRDefault="000F5538" w:rsidP="00910312">
      <w:pPr>
        <w:bidi/>
        <w:spacing w:after="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p w14:paraId="43C00823" w14:textId="7164C702" w:rsidR="000F5538" w:rsidRPr="00BB1E74" w:rsidRDefault="000F5538" w:rsidP="000F5538">
      <w:pPr>
        <w:bidi/>
        <w:ind w:left="360"/>
        <w:rPr>
          <w:rFonts w:ascii="MadaniArabic-Regular" w:hAnsi="MadaniArabic-Regular" w:cs="MadaniArabic-Regular"/>
          <w:color w:val="000000" w:themeColor="text1"/>
          <w:sz w:val="24"/>
          <w:szCs w:val="24"/>
          <w:rtl/>
          <w:lang w:bidi="ar-KW"/>
        </w:rPr>
      </w:pPr>
      <w:r w:rsidRPr="002F1C3F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>اسم الممتحن الخارجي:</w:t>
      </w:r>
      <w:r w:rsidR="00B575C0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 xml:space="preserve"> </w:t>
      </w:r>
      <w:r w:rsidR="00B575C0" w:rsidRPr="00BB1E74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>أ.د. أماني رجب</w:t>
      </w:r>
      <w:r w:rsidR="00F359A5" w:rsidRPr="00BB1E74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>.</w:t>
      </w:r>
    </w:p>
    <w:p w14:paraId="23AA82C7" w14:textId="057D55B7" w:rsidR="00E016C0" w:rsidRPr="00CB50C9" w:rsidRDefault="000F5538" w:rsidP="00E016C0">
      <w:pPr>
        <w:bidi/>
        <w:ind w:left="360"/>
        <w:rPr>
          <w:rFonts w:ascii="MadaniArabic-Regular" w:hAnsi="MadaniArabic-Regular" w:cs="MadaniArabic-Regular"/>
          <w:b/>
          <w:bCs/>
          <w:color w:val="FF0000"/>
          <w:sz w:val="24"/>
          <w:szCs w:val="24"/>
          <w:rtl/>
          <w:lang w:bidi="ar-KW"/>
        </w:rPr>
      </w:pP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المقررات </w:t>
      </w:r>
      <w:r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التي</w:t>
      </w: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 تمّ فحصها من قبل الممتحنين الخارجيين</w:t>
      </w:r>
      <w:r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:</w:t>
      </w:r>
      <w:r w:rsidR="00CB50C9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 xml:space="preserve"> </w:t>
      </w:r>
      <w:r w:rsidR="00CB50C9" w:rsidRPr="00BB1E74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  <w:lang w:bidi="ar-KW"/>
        </w:rPr>
        <w:t>(5) مقررات.</w:t>
      </w:r>
    </w:p>
    <w:p w14:paraId="0139205F" w14:textId="11BF24FE" w:rsidR="00E016C0" w:rsidRPr="002F1C3F" w:rsidRDefault="00E016C0" w:rsidP="00415FC2">
      <w:pPr>
        <w:shd w:val="clear" w:color="auto" w:fill="BDD6EE" w:themeFill="accent1" w:themeFillTint="66"/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</w:pP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 xml:space="preserve">يرجى إضافة </w:t>
      </w:r>
      <w:r w:rsidR="00415FC2"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 xml:space="preserve"> ملا حظاتك </w:t>
      </w: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على ما يلي: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7ABF427C" w14:textId="77777777" w:rsidTr="003B4C26">
        <w:tc>
          <w:tcPr>
            <w:tcW w:w="9350" w:type="dxa"/>
            <w:shd w:val="clear" w:color="auto" w:fill="auto"/>
          </w:tcPr>
          <w:p w14:paraId="61D31AFD" w14:textId="6E4B9D81" w:rsidR="00E016C0" w:rsidRPr="00B95E48" w:rsidRDefault="00287796" w:rsidP="003B4C26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287796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أ. المع</w:t>
            </w:r>
            <w:r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ايير الأكاديمية للبرنامج/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المقرر</w:t>
            </w:r>
          </w:p>
        </w:tc>
      </w:tr>
      <w:tr w:rsidR="00E016C0" w14:paraId="75A6D209" w14:textId="77777777" w:rsidTr="003B4C26">
        <w:trPr>
          <w:trHeight w:val="602"/>
        </w:trPr>
        <w:tc>
          <w:tcPr>
            <w:tcW w:w="9350" w:type="dxa"/>
          </w:tcPr>
          <w:p w14:paraId="16668270" w14:textId="466F108A" w:rsidR="00E016C0" w:rsidRPr="00BB1E74" w:rsidRDefault="003A1B6D" w:rsidP="00BB1E74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lastRenderedPageBreak/>
              <w:t>وضوح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المعابير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الأكاديمية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حددة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لمنج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الدرجات العلمية.</w:t>
            </w:r>
          </w:p>
        </w:tc>
      </w:tr>
    </w:tbl>
    <w:p w14:paraId="4B7A527D" w14:textId="77777777" w:rsidR="000F5538" w:rsidRPr="00E016C0" w:rsidRDefault="000F5538" w:rsidP="00910312">
      <w:pPr>
        <w:bidi/>
        <w:spacing w:after="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0F0D933B" w14:textId="77777777" w:rsidTr="003B4C26">
        <w:tc>
          <w:tcPr>
            <w:tcW w:w="9350" w:type="dxa"/>
            <w:shd w:val="clear" w:color="auto" w:fill="auto"/>
          </w:tcPr>
          <w:p w14:paraId="53701CCC" w14:textId="225C6DC8" w:rsidR="00E016C0" w:rsidRPr="00B95E48" w:rsidRDefault="00F907F1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ب. أداء الطل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مقارنة بالبرامج المماثلة</w:t>
            </w:r>
          </w:p>
        </w:tc>
      </w:tr>
      <w:tr w:rsidR="00E016C0" w14:paraId="2AA8328F" w14:textId="77777777" w:rsidTr="00456547">
        <w:trPr>
          <w:trHeight w:val="395"/>
        </w:trPr>
        <w:tc>
          <w:tcPr>
            <w:tcW w:w="9350" w:type="dxa"/>
          </w:tcPr>
          <w:p w14:paraId="16D5FF19" w14:textId="166A99C4" w:rsidR="004B06B5" w:rsidRPr="00BB1E74" w:rsidRDefault="008B4866" w:rsidP="00910312">
            <w:p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مناسب</w:t>
            </w:r>
            <w:r w:rsidR="0074374F"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. من خلال </w:t>
            </w:r>
            <w:r w:rsidR="004B06B5"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مقارنة أدام الطالب بالجامعة العربية المفتوحة </w:t>
            </w:r>
            <w:r w:rsidR="004B06B5"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تبين</w:t>
            </w:r>
            <w:r w:rsidR="004B06B5"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جودة تقييماتهم </w:t>
            </w:r>
            <w:r w:rsidR="004B06B5"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مقارنة</w:t>
            </w:r>
            <w:r w:rsidR="004B06B5"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بالمؤسسات التعليمية المشابهة </w:t>
            </w:r>
            <w:r w:rsidR="004B06B5"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على</w:t>
            </w:r>
            <w:r w:rsidR="004B06B5"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B06B5"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مستوى</w:t>
            </w:r>
            <w:r w:rsidR="004B06B5"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العالم</w:t>
            </w:r>
            <w:r w:rsidR="004B06B5"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2D576AAC" w14:textId="32C40076" w:rsidR="00724C31" w:rsidRDefault="00724C31" w:rsidP="00910312">
      <w:pPr>
        <w:bidi/>
        <w:spacing w:after="0"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5C85C44F" w14:textId="77777777" w:rsidTr="003B4C26">
        <w:tc>
          <w:tcPr>
            <w:tcW w:w="9350" w:type="dxa"/>
            <w:shd w:val="clear" w:color="auto" w:fill="auto"/>
          </w:tcPr>
          <w:p w14:paraId="0EA49F73" w14:textId="04CC9AA7" w:rsidR="00E016C0" w:rsidRPr="00B95E48" w:rsidRDefault="00F907F1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ج. جودة عمل الطل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ومعارفهم ومهاراتهم وتحقيقهم لمخرجات التعلم</w:t>
            </w:r>
          </w:p>
        </w:tc>
      </w:tr>
      <w:tr w:rsidR="00E016C0" w14:paraId="43302E8F" w14:textId="77777777" w:rsidTr="00456547">
        <w:trPr>
          <w:trHeight w:val="485"/>
        </w:trPr>
        <w:tc>
          <w:tcPr>
            <w:tcW w:w="9350" w:type="dxa"/>
          </w:tcPr>
          <w:p w14:paraId="12C8FA1F" w14:textId="08227375" w:rsidR="00E016C0" w:rsidRPr="00BB1E74" w:rsidRDefault="000F41B4" w:rsidP="00BB1E7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أظهر بعض الطلبة مهارة في تحليل العوامل المؤثرة في السلوك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24527A79" w14:textId="36C02455" w:rsidR="00E016C0" w:rsidRDefault="00E016C0" w:rsidP="00910312">
      <w:pPr>
        <w:bidi/>
        <w:spacing w:after="0"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2AF07AB7" w14:textId="77777777" w:rsidTr="003B4C26">
        <w:tc>
          <w:tcPr>
            <w:tcW w:w="9350" w:type="dxa"/>
            <w:shd w:val="clear" w:color="auto" w:fill="auto"/>
          </w:tcPr>
          <w:p w14:paraId="0EAD5708" w14:textId="0111CC27" w:rsidR="00E016C0" w:rsidRPr="00B95E48" w:rsidRDefault="00F907F1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د. نقاط القوة والضعف لدى الطل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</w:p>
        </w:tc>
      </w:tr>
      <w:tr w:rsidR="00E016C0" w14:paraId="37D2AC8D" w14:textId="77777777" w:rsidTr="00456547">
        <w:trPr>
          <w:trHeight w:val="386"/>
        </w:trPr>
        <w:tc>
          <w:tcPr>
            <w:tcW w:w="9350" w:type="dxa"/>
          </w:tcPr>
          <w:p w14:paraId="136C26A1" w14:textId="344ABEB7" w:rsidR="00724D30" w:rsidRPr="00BB1E74" w:rsidRDefault="00724D30" w:rsidP="00910312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أداء جيد جدا من الطلاب يدل على فهمهم لمحتوى المقرر.</w:t>
            </w:r>
          </w:p>
          <w:p w14:paraId="18B997EA" w14:textId="0DE48918" w:rsidR="00E016C0" w:rsidRPr="00BB1E74" w:rsidRDefault="00CF6ADB" w:rsidP="00724D30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انخفاض درجات الطالب في بعض هذه العينات المختارة المطروحة للتقييم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051F031F" w14:textId="6273A9C3" w:rsidR="00CF6ADB" w:rsidRPr="00BB1E74" w:rsidRDefault="00CF6ADB" w:rsidP="00910312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عدم وجود مل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حوظات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مكتوبة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للأساتذه المصححين على كراسات إ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جابة الطالب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47A784EF" w14:textId="2BBD98A3" w:rsidR="00CF6ADB" w:rsidRPr="00BB1E74" w:rsidRDefault="00CF6ADB" w:rsidP="00910312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عدم تسجيل الطالب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للبيانات الأساسية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على كراسة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الإجابة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في بعض المقررات كالعام الجامعي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 مثلاً.</w:t>
            </w:r>
          </w:p>
          <w:p w14:paraId="66A089C8" w14:textId="770F2B1C" w:rsidR="00CF6ADB" w:rsidRPr="00BB1E74" w:rsidRDefault="00910312" w:rsidP="00BB1E7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العمل على تحسين مهارات التوثيق العلمي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والالتزام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بطرق التوثيق الصحيحة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043E9D29" w14:textId="517D9F36" w:rsidR="00E016C0" w:rsidRDefault="00E016C0" w:rsidP="00910312">
      <w:pPr>
        <w:bidi/>
        <w:spacing w:after="0"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3E7B71C6" w14:textId="77777777" w:rsidTr="003B4C26">
        <w:tc>
          <w:tcPr>
            <w:tcW w:w="9350" w:type="dxa"/>
            <w:shd w:val="clear" w:color="auto" w:fill="auto"/>
          </w:tcPr>
          <w:p w14:paraId="52FFE831" w14:textId="1069A3CD" w:rsidR="00E016C0" w:rsidRPr="00B95E48" w:rsidRDefault="00F907F1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ه. </w:t>
            </w:r>
            <w:r w:rsidR="00421DAD"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جودة 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ادوات ووسائل  التقييم </w:t>
            </w:r>
            <w:r w:rsidR="00421DAD"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(التصميم والأساليب و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نماذج  التصحيح </w:t>
            </w:r>
            <w:r w:rsidR="00421DAD"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)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</w:tc>
      </w:tr>
      <w:tr w:rsidR="00E016C0" w14:paraId="480FB41F" w14:textId="77777777" w:rsidTr="00456547">
        <w:trPr>
          <w:trHeight w:val="386"/>
        </w:trPr>
        <w:tc>
          <w:tcPr>
            <w:tcW w:w="9350" w:type="dxa"/>
          </w:tcPr>
          <w:p w14:paraId="0F3575C9" w14:textId="62D92857" w:rsidR="00735E84" w:rsidRPr="00BB1E74" w:rsidRDefault="00735E84" w:rsidP="00BB1E7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الاختبارات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المستخدمة لقياس مخرجات التعلم لمقررات البرنامج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الأكاديمي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بالجامعة مقننة ولها درجة عالية من الصدق والثبات والموضوعية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20C887D5" w14:textId="31727669" w:rsidR="00E016C0" w:rsidRPr="00BB1E74" w:rsidRDefault="003A43B7" w:rsidP="00BB1E7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وجود خطة واضحة لتقييم المقررر من خلال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الواجبات الدراسية،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والاختبارات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الفصلية، والنهائية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5B51B415" w14:textId="243F50FD" w:rsidR="00E016C0" w:rsidRDefault="00E016C0" w:rsidP="00733E6E">
      <w:pPr>
        <w:bidi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16C0" w14:paraId="5224838F" w14:textId="77777777" w:rsidTr="003B4C26">
        <w:tc>
          <w:tcPr>
            <w:tcW w:w="9350" w:type="dxa"/>
            <w:shd w:val="clear" w:color="auto" w:fill="auto"/>
          </w:tcPr>
          <w:p w14:paraId="6E7D25EA" w14:textId="72A52F9A" w:rsidR="00E016C0" w:rsidRPr="00B95E48" w:rsidRDefault="007C013E" w:rsidP="00421DAD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و. </w:t>
            </w:r>
            <w:r w:rsidR="00421DAD"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معايير 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توزيع الدرجات و التصحيح </w:t>
            </w:r>
            <w:r w:rsidR="00421DAD"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وتصنيف 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تقييم</w:t>
            </w:r>
            <w:r w:rsidR="00421DAD"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الطل</w:t>
            </w:r>
            <w:r w:rsidR="00421DAD"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</w:p>
        </w:tc>
      </w:tr>
      <w:tr w:rsidR="00E016C0" w14:paraId="3DE0F92D" w14:textId="77777777" w:rsidTr="003B4C26">
        <w:trPr>
          <w:trHeight w:val="602"/>
        </w:trPr>
        <w:tc>
          <w:tcPr>
            <w:tcW w:w="9350" w:type="dxa"/>
          </w:tcPr>
          <w:p w14:paraId="791FE753" w14:textId="77777777" w:rsidR="00E016C0" w:rsidRPr="00BB1E74" w:rsidRDefault="00FC3AC7" w:rsidP="00BB1E7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الدقة في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تصحيح الأوراق الامتحانية وتقييمها.</w:t>
            </w:r>
          </w:p>
          <w:p w14:paraId="5DD7E109" w14:textId="1A2EF792" w:rsidR="005450D6" w:rsidRPr="00BB1E74" w:rsidRDefault="005450D6" w:rsidP="00BB1E7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الموضوعية.</w:t>
            </w:r>
          </w:p>
        </w:tc>
      </w:tr>
    </w:tbl>
    <w:p w14:paraId="2D0A4124" w14:textId="77777777" w:rsidR="00910312" w:rsidRDefault="00910312" w:rsidP="00513D6E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</w:rPr>
      </w:pPr>
    </w:p>
    <w:p w14:paraId="1293291E" w14:textId="77777777" w:rsidR="00910312" w:rsidRDefault="00910312" w:rsidP="00910312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</w:rPr>
      </w:pPr>
    </w:p>
    <w:p w14:paraId="5093842A" w14:textId="77777777" w:rsidR="00910312" w:rsidRDefault="00910312" w:rsidP="00910312">
      <w:pPr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</w:rPr>
      </w:pPr>
    </w:p>
    <w:p w14:paraId="55BCD8BA" w14:textId="391AB2C6" w:rsidR="00513D6E" w:rsidRPr="00B575C0" w:rsidRDefault="00513D6E" w:rsidP="00910312">
      <w:pPr>
        <w:bidi/>
        <w:ind w:left="360"/>
        <w:rPr>
          <w:rFonts w:ascii="MadaniArabic-Regular" w:hAnsi="MadaniArabic-Regular" w:cs="MadaniArabic-Regular"/>
          <w:b/>
          <w:bCs/>
          <w:color w:val="FF0000"/>
          <w:sz w:val="24"/>
          <w:szCs w:val="24"/>
          <w:rtl/>
          <w:lang w:bidi="ar-KW"/>
        </w:rPr>
      </w:pPr>
      <w:r w:rsidRPr="002F1C3F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lastRenderedPageBreak/>
        <w:t>اسم الممتحن الخارجي:</w:t>
      </w:r>
      <w:r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 xml:space="preserve"> </w:t>
      </w:r>
      <w:r w:rsidRPr="00BB1E74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 xml:space="preserve">أ.د. أشرف </w:t>
      </w:r>
      <w:proofErr w:type="spellStart"/>
      <w:r w:rsidR="00BB1E74" w:rsidRPr="00BB1E74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>بهجات</w:t>
      </w:r>
      <w:proofErr w:type="spellEnd"/>
      <w:r w:rsidR="00BB1E74" w:rsidRPr="00BB1E74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 xml:space="preserve"> عبد </w:t>
      </w:r>
      <w:r w:rsidRPr="00BB1E74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</w:rPr>
        <w:t>القوي.</w:t>
      </w:r>
    </w:p>
    <w:p w14:paraId="48D34723" w14:textId="7200510A" w:rsidR="00513D6E" w:rsidRPr="00BB1E74" w:rsidRDefault="00513D6E" w:rsidP="00513D6E">
      <w:pPr>
        <w:bidi/>
        <w:ind w:left="360"/>
        <w:rPr>
          <w:rFonts w:ascii="MadaniArabic-Regular" w:hAnsi="MadaniArabic-Regular" w:cs="MadaniArabic-Regular"/>
          <w:color w:val="000000" w:themeColor="text1"/>
          <w:sz w:val="24"/>
          <w:szCs w:val="24"/>
          <w:rtl/>
          <w:lang w:bidi="ar-KW"/>
        </w:rPr>
      </w:pP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المقررات </w:t>
      </w:r>
      <w:r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التي</w:t>
      </w:r>
      <w:r w:rsidRPr="002F1C3F"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  <w:t xml:space="preserve"> تمّ فحصها من قبل الممتحنين الخارجيين</w:t>
      </w:r>
      <w:r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>:</w:t>
      </w:r>
      <w:r w:rsidR="008B15EB">
        <w:rPr>
          <w:rFonts w:ascii="MadaniArabic-Regular" w:hAnsi="MadaniArabic-Regular" w:cs="MadaniArabic-Regular" w:hint="cs"/>
          <w:b/>
          <w:bCs/>
          <w:sz w:val="24"/>
          <w:szCs w:val="24"/>
          <w:rtl/>
          <w:lang w:bidi="ar-KW"/>
        </w:rPr>
        <w:t xml:space="preserve"> </w:t>
      </w:r>
      <w:r w:rsidR="008B15EB" w:rsidRPr="00BB1E74">
        <w:rPr>
          <w:rFonts w:ascii="MadaniArabic-Regular" w:hAnsi="MadaniArabic-Regular" w:cs="MadaniArabic-Regular" w:hint="cs"/>
          <w:color w:val="000000" w:themeColor="text1"/>
          <w:sz w:val="24"/>
          <w:szCs w:val="24"/>
          <w:rtl/>
          <w:lang w:bidi="ar-KW"/>
        </w:rPr>
        <w:t>(3) مقررات.</w:t>
      </w:r>
    </w:p>
    <w:p w14:paraId="6C5CF54F" w14:textId="77777777" w:rsidR="00513D6E" w:rsidRPr="002F1C3F" w:rsidRDefault="00513D6E" w:rsidP="00513D6E">
      <w:pPr>
        <w:shd w:val="clear" w:color="auto" w:fill="BDD6EE" w:themeFill="accent1" w:themeFillTint="66"/>
        <w:bidi/>
        <w:ind w:left="360"/>
        <w:rPr>
          <w:rFonts w:ascii="MadaniArabic-Regular" w:hAnsi="MadaniArabic-Regular" w:cs="MadaniArabic-Regular"/>
          <w:b/>
          <w:bCs/>
          <w:sz w:val="24"/>
          <w:szCs w:val="24"/>
          <w:rtl/>
          <w:lang w:bidi="ar-KW"/>
        </w:rPr>
      </w:pPr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 xml:space="preserve">يرجى </w:t>
      </w:r>
      <w:proofErr w:type="gramStart"/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>إضافة  ملا</w:t>
      </w:r>
      <w:proofErr w:type="gramEnd"/>
      <w:r>
        <w:rPr>
          <w:rFonts w:ascii="MadaniArabic-Regular" w:hAnsi="MadaniArabic-Regular" w:cs="MadaniArabic-Regular" w:hint="cs"/>
          <w:sz w:val="24"/>
          <w:szCs w:val="24"/>
          <w:rtl/>
          <w:lang w:bidi="ar-KW"/>
        </w:rPr>
        <w:t xml:space="preserve"> حظاتك على ما يلي: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22E51588" w14:textId="77777777" w:rsidTr="00F24F9B">
        <w:tc>
          <w:tcPr>
            <w:tcW w:w="9350" w:type="dxa"/>
            <w:shd w:val="clear" w:color="auto" w:fill="auto"/>
          </w:tcPr>
          <w:p w14:paraId="453BD19C" w14:textId="77777777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287796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أ. المع</w:t>
            </w:r>
            <w:r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ايير الأكاديمية للبرنامج/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المقرر</w:t>
            </w:r>
          </w:p>
        </w:tc>
      </w:tr>
      <w:tr w:rsidR="00513D6E" w14:paraId="11A603F9" w14:textId="77777777" w:rsidTr="00F24F9B">
        <w:trPr>
          <w:trHeight w:val="602"/>
        </w:trPr>
        <w:tc>
          <w:tcPr>
            <w:tcW w:w="9350" w:type="dxa"/>
          </w:tcPr>
          <w:p w14:paraId="4977BD4D" w14:textId="0A460C8C" w:rsidR="00513D6E" w:rsidRPr="003A1B6D" w:rsidRDefault="00910312" w:rsidP="00BB1E74">
            <w:pPr>
              <w:bidi/>
              <w:jc w:val="both"/>
              <w:rPr>
                <w:rFonts w:ascii="MadaniArabic-Regular" w:hAnsi="MadaniArabic-Regular" w:cs="MadaniArabic-Regular"/>
                <w:color w:val="FF0000"/>
                <w:sz w:val="24"/>
                <w:szCs w:val="24"/>
                <w:rtl/>
                <w:lang w:bidi="ar-KW"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وضوح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المعابير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الأكاديمية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حددة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لمنج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الدرجات العلمية.</w:t>
            </w:r>
          </w:p>
        </w:tc>
      </w:tr>
    </w:tbl>
    <w:p w14:paraId="28F3287F" w14:textId="77777777" w:rsidR="00513D6E" w:rsidRPr="00E016C0" w:rsidRDefault="00513D6E" w:rsidP="000642D3">
      <w:pPr>
        <w:bidi/>
        <w:spacing w:after="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32B103BD" w14:textId="77777777" w:rsidTr="00F24F9B">
        <w:tc>
          <w:tcPr>
            <w:tcW w:w="9350" w:type="dxa"/>
            <w:shd w:val="clear" w:color="auto" w:fill="auto"/>
          </w:tcPr>
          <w:p w14:paraId="13655D17" w14:textId="77777777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ب. أداء الطل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مقارنة بالبرامج المماثلة</w:t>
            </w:r>
          </w:p>
        </w:tc>
      </w:tr>
      <w:tr w:rsidR="00513D6E" w14:paraId="4BBBBA9B" w14:textId="77777777" w:rsidTr="00F24F9B">
        <w:trPr>
          <w:trHeight w:val="395"/>
        </w:trPr>
        <w:tc>
          <w:tcPr>
            <w:tcW w:w="9350" w:type="dxa"/>
          </w:tcPr>
          <w:p w14:paraId="4BE92EF8" w14:textId="6BFC135F" w:rsidR="006E0616" w:rsidRPr="00BB1E74" w:rsidRDefault="006E0616" w:rsidP="00A40985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حقق الطلبة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نسب نجاح عالية في تحقيق مخرجات التعلم المعرفية والمهارية والعامة وحصلوا نسب كبيرة من المعارف والمهارات الموجودة بالمقررات المختلفة وبشكل يتماثل مع أقرانهم بالجامعات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الأخرى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ويفوق </w:t>
            </w:r>
            <w:r w:rsidR="00BB1E74"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هؤلاء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B1E74"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الأقران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في بعض المقررات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7BF2B654" w14:textId="77777777" w:rsidR="00513D6E" w:rsidRDefault="00513D6E" w:rsidP="000642D3">
      <w:pPr>
        <w:bidi/>
        <w:spacing w:after="0"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0BC6673F" w14:textId="77777777" w:rsidTr="00F24F9B">
        <w:tc>
          <w:tcPr>
            <w:tcW w:w="9350" w:type="dxa"/>
            <w:shd w:val="clear" w:color="auto" w:fill="auto"/>
          </w:tcPr>
          <w:p w14:paraId="2949B58B" w14:textId="77777777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ج. جودة عمل الطل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ومعارفهم ومهاراتهم وتحقيقهم لمخرجات التعلم</w:t>
            </w:r>
          </w:p>
        </w:tc>
      </w:tr>
      <w:tr w:rsidR="00513D6E" w14:paraId="4E49C935" w14:textId="77777777" w:rsidTr="00F24F9B">
        <w:trPr>
          <w:trHeight w:val="485"/>
        </w:trPr>
        <w:tc>
          <w:tcPr>
            <w:tcW w:w="9350" w:type="dxa"/>
          </w:tcPr>
          <w:p w14:paraId="0C87E863" w14:textId="77777777" w:rsidR="006E0616" w:rsidRPr="00BB1E74" w:rsidRDefault="006E0616" w:rsidP="000642D3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من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خلال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مراجعة عينات الطالب في الواجبات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والاختبارات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النصفية والنهائية للمقررات التي تم فحصها أن معظم الطالب بالبرامج المختلفة قاموا بعمل جيد وبجودة عالية في الواجبات التي حددت لهم ، وأطلعوا على العديد من المراجع المتخصصة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557395E1" w14:textId="77777777" w:rsidR="00513D6E" w:rsidRPr="00BB1E74" w:rsidRDefault="00513D6E" w:rsidP="00F24F9B">
            <w:pPr>
              <w:bidi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FB8C261" w14:textId="77777777" w:rsidR="00513D6E" w:rsidRDefault="00513D6E" w:rsidP="000642D3">
      <w:pPr>
        <w:bidi/>
        <w:spacing w:after="0"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7523F5CC" w14:textId="77777777" w:rsidTr="00F24F9B">
        <w:tc>
          <w:tcPr>
            <w:tcW w:w="9350" w:type="dxa"/>
            <w:shd w:val="clear" w:color="auto" w:fill="auto"/>
          </w:tcPr>
          <w:p w14:paraId="6E05F20E" w14:textId="77777777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د. نقاط القوة والضعف لدى الطل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</w:p>
        </w:tc>
      </w:tr>
      <w:tr w:rsidR="00513D6E" w14:paraId="58B5DED0" w14:textId="77777777" w:rsidTr="00F24F9B">
        <w:trPr>
          <w:trHeight w:val="386"/>
        </w:trPr>
        <w:tc>
          <w:tcPr>
            <w:tcW w:w="9350" w:type="dxa"/>
          </w:tcPr>
          <w:p w14:paraId="517A93CA" w14:textId="77777777" w:rsidR="00513D6E" w:rsidRPr="00BB1E74" w:rsidRDefault="002B697B" w:rsidP="000642D3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من نقاط القوة: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حصول عدد كبير من الطالب في المقررات المختلفة على درجات عالية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1F1C001D" w14:textId="103D1B13" w:rsidR="002B697B" w:rsidRPr="00BB1E74" w:rsidRDefault="002B697B" w:rsidP="000642D3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ربط بعض الطالب بين الواجبات المقدمة والواقع الميداني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08E0CB46" w14:textId="47C956CB" w:rsidR="002B697B" w:rsidRPr="00BB1E74" w:rsidRDefault="002B697B" w:rsidP="000642D3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 xml:space="preserve">ومن نقاط الضعف: 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ضعف </w:t>
            </w:r>
            <w:r w:rsidR="00CC19C5"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الابداع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لدى بعض الطالب في كتابة الواجبات واإلجابات عن </w:t>
            </w:r>
            <w:r w:rsidR="00CC19C5"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الأسئلة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المقالية</w:t>
            </w:r>
          </w:p>
          <w:p w14:paraId="06CBEFA9" w14:textId="3F3CE97C" w:rsidR="002B697B" w:rsidRPr="00BB1E74" w:rsidRDefault="002B697B" w:rsidP="00A40985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>غياب وجهة نظر بعض الطالب أثناء الكتابة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431C926" w14:textId="77777777" w:rsidR="00513D6E" w:rsidRDefault="00513D6E" w:rsidP="000642D3">
      <w:pPr>
        <w:bidi/>
        <w:spacing w:after="0"/>
        <w:ind w:left="36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046A6258" w14:textId="77777777" w:rsidTr="00F24F9B">
        <w:tc>
          <w:tcPr>
            <w:tcW w:w="9350" w:type="dxa"/>
            <w:shd w:val="clear" w:color="auto" w:fill="auto"/>
          </w:tcPr>
          <w:p w14:paraId="14FE8CC0" w14:textId="77777777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ه. </w:t>
            </w:r>
            <w:r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جودة 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 ادوات ووسائل  التقييم </w:t>
            </w:r>
            <w:r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(التصميم والأساليب و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نماذج  التصحيح </w:t>
            </w:r>
            <w:r w:rsidRPr="00913987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>)</w:t>
            </w:r>
            <w:r w:rsidRPr="00F907F1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</w:tc>
      </w:tr>
      <w:tr w:rsidR="00513D6E" w14:paraId="68A5AC47" w14:textId="77777777" w:rsidTr="00F24F9B">
        <w:trPr>
          <w:trHeight w:val="386"/>
        </w:trPr>
        <w:tc>
          <w:tcPr>
            <w:tcW w:w="9350" w:type="dxa"/>
          </w:tcPr>
          <w:p w14:paraId="7915868D" w14:textId="6E42BC87" w:rsidR="006A2DB8" w:rsidRPr="00BB1E74" w:rsidRDefault="006A2DB8" w:rsidP="000642D3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تم التقييم بدقة، وتم تقديم تغذية راجعة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على الاختبارات.</w:t>
            </w:r>
          </w:p>
          <w:p w14:paraId="004B6D1D" w14:textId="2E25BECD" w:rsidR="00513D6E" w:rsidRPr="00BB1E74" w:rsidRDefault="00183284" w:rsidP="000642D3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lastRenderedPageBreak/>
              <w:t xml:space="preserve">من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خلال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فحص عينات الطالب والدرجات التي حصلوا عليها ومقارنتها بمخرجات التعلم المتوقعة أن هناك جودة مرتفعة في عمليات التعليم والتعلم والمجهود الكبير المقدم من قبل أساتذة المقررات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</w:tbl>
    <w:p w14:paraId="36CF0938" w14:textId="77777777" w:rsidR="00513D6E" w:rsidRDefault="00513D6E" w:rsidP="000642D3">
      <w:pPr>
        <w:bidi/>
        <w:spacing w:after="0"/>
        <w:rPr>
          <w:rFonts w:ascii="MadaniArabic-Regular" w:hAnsi="MadaniArabic-Regular" w:cs="MadaniArabic-Regular"/>
          <w:b/>
          <w:bCs/>
          <w:sz w:val="24"/>
          <w:szCs w:val="24"/>
          <w:u w:val="single"/>
          <w:rtl/>
          <w:lang w:bidi="ar-KW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13D6E" w14:paraId="31DF177F" w14:textId="77777777" w:rsidTr="00F24F9B">
        <w:tc>
          <w:tcPr>
            <w:tcW w:w="9350" w:type="dxa"/>
            <w:shd w:val="clear" w:color="auto" w:fill="auto"/>
          </w:tcPr>
          <w:p w14:paraId="3FA18103" w14:textId="77777777" w:rsidR="00513D6E" w:rsidRPr="00B95E48" w:rsidRDefault="00513D6E" w:rsidP="00F24F9B">
            <w:pPr>
              <w:bidi/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و. 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معايير 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توزيع الدرجات و التصحيح 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وتصنيف 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>تقييم</w:t>
            </w:r>
            <w:r w:rsidRPr="00003D29">
              <w:rPr>
                <w:rFonts w:ascii="MadaniArabic-Regular" w:hAnsi="MadaniArabic-Regular" w:cs="MadaniArabic-Regular"/>
                <w:b/>
                <w:bCs/>
                <w:sz w:val="24"/>
                <w:szCs w:val="24"/>
                <w:rtl/>
                <w:lang w:bidi="ar-KW"/>
              </w:rPr>
              <w:t xml:space="preserve"> الطل</w:t>
            </w:r>
            <w:r>
              <w:rPr>
                <w:rFonts w:ascii="MadaniArabic-Regular" w:hAnsi="MadaniArabic-Regular" w:cs="MadaniArabic-Regular" w:hint="cs"/>
                <w:b/>
                <w:bCs/>
                <w:sz w:val="24"/>
                <w:szCs w:val="24"/>
                <w:rtl/>
                <w:lang w:bidi="ar-KW"/>
              </w:rPr>
              <w:t xml:space="preserve">بة </w:t>
            </w:r>
          </w:p>
        </w:tc>
      </w:tr>
      <w:tr w:rsidR="00513D6E" w14:paraId="36E96DA4" w14:textId="77777777" w:rsidTr="00F24F9B">
        <w:trPr>
          <w:trHeight w:val="602"/>
        </w:trPr>
        <w:tc>
          <w:tcPr>
            <w:tcW w:w="9350" w:type="dxa"/>
          </w:tcPr>
          <w:p w14:paraId="4D8C55B5" w14:textId="4C09A555" w:rsidR="00116E4E" w:rsidRPr="00BB1E74" w:rsidRDefault="00116E4E" w:rsidP="00BB1E7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مستوى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الطلاب مناسب ويوجد تمايز في أداء الطلبة.</w:t>
            </w:r>
          </w:p>
          <w:p w14:paraId="569540F2" w14:textId="7EC10290" w:rsidR="00513D6E" w:rsidRPr="00BB1E74" w:rsidRDefault="0051724C" w:rsidP="00BB1E7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</w:pP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التصحيح تم بطريقة عادلة ودرجات الطالب مناسبة ويوجد تمايز بين مستويات 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الطلاب</w:t>
            </w:r>
            <w:r w:rsidRPr="00BB1E74">
              <w:rPr>
                <w:rFonts w:ascii="MadaniArabic-Regular" w:hAnsi="MadaniArabic-Regular" w:cs="MadaniArabic-Regular"/>
                <w:color w:val="000000" w:themeColor="text1"/>
                <w:sz w:val="24"/>
                <w:szCs w:val="24"/>
                <w:rtl/>
              </w:rPr>
              <w:t xml:space="preserve"> فيها</w:t>
            </w:r>
            <w:r w:rsidRPr="00BB1E74">
              <w:rPr>
                <w:rFonts w:ascii="MadaniArabic-Regular" w:hAnsi="MadaniArabic-Regular" w:cs="MadaniArabic-Regular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341FEB5E" w14:textId="77777777" w:rsidR="00513D6E" w:rsidRPr="00305B30" w:rsidRDefault="00513D6E" w:rsidP="00513D6E">
      <w:pPr>
        <w:bidi/>
        <w:rPr>
          <w:rFonts w:ascii="MadaniArabic-Regular" w:hAnsi="MadaniArabic-Regular" w:cs="MadaniArabic-Regular"/>
          <w:sz w:val="24"/>
          <w:szCs w:val="24"/>
          <w:rtl/>
          <w:lang w:bidi="ar-KW"/>
        </w:rPr>
      </w:pPr>
    </w:p>
    <w:p w14:paraId="41662E1B" w14:textId="77777777" w:rsidR="00513D6E" w:rsidRDefault="00513D6E" w:rsidP="00513D6E">
      <w:pPr>
        <w:bidi/>
        <w:rPr>
          <w:rFonts w:ascii="MadaniArabic-Regular" w:hAnsi="MadaniArabic-Regular" w:cs="MadaniArabic-Regular"/>
          <w:sz w:val="24"/>
          <w:szCs w:val="24"/>
          <w:rtl/>
          <w:lang w:bidi="ar-KW"/>
        </w:rPr>
      </w:pPr>
    </w:p>
    <w:p w14:paraId="0AF31DF3" w14:textId="77777777" w:rsidR="00513D6E" w:rsidRPr="00305B30" w:rsidRDefault="00513D6E" w:rsidP="00513D6E">
      <w:pPr>
        <w:bidi/>
        <w:rPr>
          <w:rFonts w:ascii="MadaniArabic-Regular" w:hAnsi="MadaniArabic-Regular" w:cs="MadaniArabic-Regular"/>
          <w:sz w:val="24"/>
          <w:szCs w:val="24"/>
          <w:rtl/>
          <w:lang w:bidi="ar-KW"/>
        </w:rPr>
      </w:pPr>
    </w:p>
    <w:sectPr w:rsidR="00513D6E" w:rsidRPr="00305B30" w:rsidSect="004D6EC3">
      <w:headerReference w:type="default" r:id="rId7"/>
      <w:footerReference w:type="default" r:id="rId8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3ECBB" w14:textId="77777777" w:rsidR="00662F98" w:rsidRDefault="00662F98" w:rsidP="00874550">
      <w:pPr>
        <w:spacing w:after="0" w:line="240" w:lineRule="auto"/>
      </w:pPr>
      <w:r>
        <w:separator/>
      </w:r>
    </w:p>
  </w:endnote>
  <w:endnote w:type="continuationSeparator" w:id="0">
    <w:p w14:paraId="5D539B25" w14:textId="77777777" w:rsidR="00662F98" w:rsidRDefault="00662F98" w:rsidP="0087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daniArabic-Regular">
    <w:altName w:val="Arial"/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adaniArabic-Black">
    <w:altName w:val="Arial"/>
    <w:charset w:val="00"/>
    <w:family w:val="auto"/>
    <w:pitch w:val="variable"/>
    <w:sig w:usb0="20002007" w:usb1="00000000" w:usb2="00000008" w:usb3="00000000" w:csb0="000001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004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5B4E8" w14:textId="44047484" w:rsidR="00874550" w:rsidRDefault="008745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F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9A07D1" w14:textId="77777777" w:rsidR="00874550" w:rsidRDefault="00874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4F00C" w14:textId="77777777" w:rsidR="00662F98" w:rsidRDefault="00662F98" w:rsidP="00874550">
      <w:pPr>
        <w:spacing w:after="0" w:line="240" w:lineRule="auto"/>
      </w:pPr>
      <w:r>
        <w:separator/>
      </w:r>
    </w:p>
  </w:footnote>
  <w:footnote w:type="continuationSeparator" w:id="0">
    <w:p w14:paraId="6B4E9699" w14:textId="77777777" w:rsidR="00662F98" w:rsidRDefault="00662F98" w:rsidP="0087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36DE" w14:textId="6A53DCBA" w:rsidR="00EB19DA" w:rsidRDefault="00EB19D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D9DF" wp14:editId="3DBA57DE">
          <wp:simplePos x="0" y="0"/>
          <wp:positionH relativeFrom="column">
            <wp:posOffset>4743450</wp:posOffset>
          </wp:positionH>
          <wp:positionV relativeFrom="paragraph">
            <wp:posOffset>-51435</wp:posOffset>
          </wp:positionV>
          <wp:extent cx="1657350" cy="992809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992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36952E" w14:textId="77777777" w:rsidR="00EB19DA" w:rsidRDefault="00EB19DA">
    <w:pPr>
      <w:pStyle w:val="Header"/>
    </w:pPr>
  </w:p>
  <w:p w14:paraId="22D7838F" w14:textId="77777777" w:rsidR="00EB19DA" w:rsidRDefault="00EB19DA">
    <w:pPr>
      <w:pStyle w:val="Header"/>
    </w:pPr>
  </w:p>
  <w:p w14:paraId="2A1FBE68" w14:textId="77777777" w:rsidR="00EB19DA" w:rsidRDefault="00EB19DA">
    <w:pPr>
      <w:pStyle w:val="Header"/>
    </w:pPr>
  </w:p>
  <w:p w14:paraId="1CF193C7" w14:textId="5DC85AE5" w:rsidR="00EB19DA" w:rsidRDefault="00EB19DA">
    <w:pPr>
      <w:pStyle w:val="Header"/>
    </w:pPr>
  </w:p>
  <w:p w14:paraId="423F93B9" w14:textId="77777777" w:rsidR="00EB19DA" w:rsidRDefault="00EB1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700"/>
    <w:multiLevelType w:val="hybridMultilevel"/>
    <w:tmpl w:val="7F3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F8C"/>
    <w:multiLevelType w:val="hybridMultilevel"/>
    <w:tmpl w:val="3C40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32A72"/>
    <w:multiLevelType w:val="hybridMultilevel"/>
    <w:tmpl w:val="AB8CB966"/>
    <w:lvl w:ilvl="0" w:tplc="4F087E66">
      <w:start w:val="2"/>
      <w:numFmt w:val="bullet"/>
      <w:lvlText w:val="-"/>
      <w:lvlJc w:val="left"/>
      <w:pPr>
        <w:ind w:left="720" w:hanging="360"/>
      </w:pPr>
      <w:rPr>
        <w:rFonts w:ascii="MadaniArabic-Regular" w:eastAsiaTheme="minorHAnsi" w:hAnsi="MadaniArabic-Regular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11F3D"/>
    <w:multiLevelType w:val="hybridMultilevel"/>
    <w:tmpl w:val="9102622E"/>
    <w:lvl w:ilvl="0" w:tplc="EF44AD7E">
      <w:start w:val="1"/>
      <w:numFmt w:val="lowerRoman"/>
      <w:lvlText w:val="%1."/>
      <w:lvlJc w:val="right"/>
      <w:pPr>
        <w:ind w:left="144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73283D"/>
    <w:multiLevelType w:val="hybridMultilevel"/>
    <w:tmpl w:val="A16E76F8"/>
    <w:lvl w:ilvl="0" w:tplc="78D894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02CD9"/>
    <w:multiLevelType w:val="hybridMultilevel"/>
    <w:tmpl w:val="7C6235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A3C1E"/>
    <w:multiLevelType w:val="hybridMultilevel"/>
    <w:tmpl w:val="357AD9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0C4118"/>
    <w:multiLevelType w:val="hybridMultilevel"/>
    <w:tmpl w:val="C45CABCE"/>
    <w:lvl w:ilvl="0" w:tplc="42424E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E5C5E"/>
    <w:multiLevelType w:val="hybridMultilevel"/>
    <w:tmpl w:val="F778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1661D"/>
    <w:multiLevelType w:val="hybridMultilevel"/>
    <w:tmpl w:val="1BC81948"/>
    <w:lvl w:ilvl="0" w:tplc="4B345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90F02"/>
    <w:multiLevelType w:val="hybridMultilevel"/>
    <w:tmpl w:val="D888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380201">
    <w:abstractNumId w:val="1"/>
  </w:num>
  <w:num w:numId="2" w16cid:durableId="639577815">
    <w:abstractNumId w:val="4"/>
  </w:num>
  <w:num w:numId="3" w16cid:durableId="1691645225">
    <w:abstractNumId w:val="3"/>
  </w:num>
  <w:num w:numId="4" w16cid:durableId="2127774500">
    <w:abstractNumId w:val="9"/>
  </w:num>
  <w:num w:numId="5" w16cid:durableId="5985386">
    <w:abstractNumId w:val="5"/>
  </w:num>
  <w:num w:numId="6" w16cid:durableId="2114546527">
    <w:abstractNumId w:val="6"/>
  </w:num>
  <w:num w:numId="7" w16cid:durableId="245456978">
    <w:abstractNumId w:val="7"/>
  </w:num>
  <w:num w:numId="8" w16cid:durableId="961233548">
    <w:abstractNumId w:val="2"/>
  </w:num>
  <w:num w:numId="9" w16cid:durableId="1298799593">
    <w:abstractNumId w:val="10"/>
  </w:num>
  <w:num w:numId="10" w16cid:durableId="640354801">
    <w:abstractNumId w:val="0"/>
  </w:num>
  <w:num w:numId="11" w16cid:durableId="9704799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xMzQ3NjM2NzG2NDdU0lEKTi0uzszPAykwrAUAtQoPuywAAAA="/>
  </w:docVars>
  <w:rsids>
    <w:rsidRoot w:val="005D69A3"/>
    <w:rsid w:val="0000042B"/>
    <w:rsid w:val="00003D29"/>
    <w:rsid w:val="000058B8"/>
    <w:rsid w:val="00011547"/>
    <w:rsid w:val="0001222B"/>
    <w:rsid w:val="00034729"/>
    <w:rsid w:val="00043D4E"/>
    <w:rsid w:val="000444B2"/>
    <w:rsid w:val="00052884"/>
    <w:rsid w:val="000642D3"/>
    <w:rsid w:val="00093257"/>
    <w:rsid w:val="000D2783"/>
    <w:rsid w:val="000E0DA7"/>
    <w:rsid w:val="000E4010"/>
    <w:rsid w:val="000F41B4"/>
    <w:rsid w:val="000F5538"/>
    <w:rsid w:val="000F7BCC"/>
    <w:rsid w:val="00116E4E"/>
    <w:rsid w:val="00131781"/>
    <w:rsid w:val="00136EE3"/>
    <w:rsid w:val="00150FCC"/>
    <w:rsid w:val="00183284"/>
    <w:rsid w:val="001B3DE8"/>
    <w:rsid w:val="001C4FA4"/>
    <w:rsid w:val="001D0A69"/>
    <w:rsid w:val="001F0152"/>
    <w:rsid w:val="0020270F"/>
    <w:rsid w:val="00214D30"/>
    <w:rsid w:val="00215101"/>
    <w:rsid w:val="00232883"/>
    <w:rsid w:val="00236E4F"/>
    <w:rsid w:val="002611C0"/>
    <w:rsid w:val="002620E6"/>
    <w:rsid w:val="00287796"/>
    <w:rsid w:val="002A1CEC"/>
    <w:rsid w:val="002A6AF9"/>
    <w:rsid w:val="002B697B"/>
    <w:rsid w:val="002D2D9C"/>
    <w:rsid w:val="002D39E1"/>
    <w:rsid w:val="002D7805"/>
    <w:rsid w:val="002F1C3F"/>
    <w:rsid w:val="002F594D"/>
    <w:rsid w:val="00305B30"/>
    <w:rsid w:val="003276AB"/>
    <w:rsid w:val="00345327"/>
    <w:rsid w:val="00363A93"/>
    <w:rsid w:val="00365A84"/>
    <w:rsid w:val="00367B6E"/>
    <w:rsid w:val="0037397F"/>
    <w:rsid w:val="00396ADC"/>
    <w:rsid w:val="003A1B6D"/>
    <w:rsid w:val="003A43B7"/>
    <w:rsid w:val="003B49B0"/>
    <w:rsid w:val="003B6FAD"/>
    <w:rsid w:val="003B7E89"/>
    <w:rsid w:val="003C4398"/>
    <w:rsid w:val="003C6495"/>
    <w:rsid w:val="003D408E"/>
    <w:rsid w:val="003D7114"/>
    <w:rsid w:val="003F1949"/>
    <w:rsid w:val="003F4012"/>
    <w:rsid w:val="003F5D05"/>
    <w:rsid w:val="00410CEB"/>
    <w:rsid w:val="00415FC2"/>
    <w:rsid w:val="00421DAD"/>
    <w:rsid w:val="00441C05"/>
    <w:rsid w:val="00456343"/>
    <w:rsid w:val="00456547"/>
    <w:rsid w:val="0049341B"/>
    <w:rsid w:val="004A5292"/>
    <w:rsid w:val="004A6A0B"/>
    <w:rsid w:val="004B06B5"/>
    <w:rsid w:val="004B3E6B"/>
    <w:rsid w:val="004D48B4"/>
    <w:rsid w:val="004D4B65"/>
    <w:rsid w:val="004D6EC3"/>
    <w:rsid w:val="004E0971"/>
    <w:rsid w:val="004E0B6B"/>
    <w:rsid w:val="00507527"/>
    <w:rsid w:val="00513D6E"/>
    <w:rsid w:val="0051724C"/>
    <w:rsid w:val="005211D6"/>
    <w:rsid w:val="005217F5"/>
    <w:rsid w:val="005450D6"/>
    <w:rsid w:val="00553100"/>
    <w:rsid w:val="00575897"/>
    <w:rsid w:val="00584A55"/>
    <w:rsid w:val="005C005A"/>
    <w:rsid w:val="005D02CF"/>
    <w:rsid w:val="005D69A3"/>
    <w:rsid w:val="00613EDD"/>
    <w:rsid w:val="00645BD6"/>
    <w:rsid w:val="006467F6"/>
    <w:rsid w:val="00662F98"/>
    <w:rsid w:val="00677798"/>
    <w:rsid w:val="006A2706"/>
    <w:rsid w:val="006A2DB8"/>
    <w:rsid w:val="006A5595"/>
    <w:rsid w:val="006A5F4A"/>
    <w:rsid w:val="006C2F00"/>
    <w:rsid w:val="006E0616"/>
    <w:rsid w:val="00721E77"/>
    <w:rsid w:val="00724C31"/>
    <w:rsid w:val="00724C4B"/>
    <w:rsid w:val="00724D30"/>
    <w:rsid w:val="00733E6E"/>
    <w:rsid w:val="00735E84"/>
    <w:rsid w:val="0074374F"/>
    <w:rsid w:val="007447D8"/>
    <w:rsid w:val="007818E7"/>
    <w:rsid w:val="00785F64"/>
    <w:rsid w:val="0078635F"/>
    <w:rsid w:val="007C013E"/>
    <w:rsid w:val="007D0B82"/>
    <w:rsid w:val="007E5BA7"/>
    <w:rsid w:val="007F4ADF"/>
    <w:rsid w:val="007F767D"/>
    <w:rsid w:val="0081224F"/>
    <w:rsid w:val="00814FDB"/>
    <w:rsid w:val="00816898"/>
    <w:rsid w:val="00823233"/>
    <w:rsid w:val="00827E81"/>
    <w:rsid w:val="00837077"/>
    <w:rsid w:val="00842D2A"/>
    <w:rsid w:val="00874550"/>
    <w:rsid w:val="008800E5"/>
    <w:rsid w:val="008831F8"/>
    <w:rsid w:val="0089097B"/>
    <w:rsid w:val="008B15EB"/>
    <w:rsid w:val="008B4866"/>
    <w:rsid w:val="0090296D"/>
    <w:rsid w:val="00910312"/>
    <w:rsid w:val="00913987"/>
    <w:rsid w:val="00931D21"/>
    <w:rsid w:val="009A65CF"/>
    <w:rsid w:val="009F688A"/>
    <w:rsid w:val="00A049D3"/>
    <w:rsid w:val="00A06E94"/>
    <w:rsid w:val="00A40985"/>
    <w:rsid w:val="00A5329C"/>
    <w:rsid w:val="00A53F17"/>
    <w:rsid w:val="00AD73F4"/>
    <w:rsid w:val="00AE4BCB"/>
    <w:rsid w:val="00AE4C96"/>
    <w:rsid w:val="00AE6AB9"/>
    <w:rsid w:val="00AE7C67"/>
    <w:rsid w:val="00B23994"/>
    <w:rsid w:val="00B25127"/>
    <w:rsid w:val="00B37987"/>
    <w:rsid w:val="00B4465A"/>
    <w:rsid w:val="00B5390D"/>
    <w:rsid w:val="00B571BB"/>
    <w:rsid w:val="00B575C0"/>
    <w:rsid w:val="00B6798F"/>
    <w:rsid w:val="00B7173E"/>
    <w:rsid w:val="00B722B2"/>
    <w:rsid w:val="00B905E7"/>
    <w:rsid w:val="00B95E48"/>
    <w:rsid w:val="00BA4617"/>
    <w:rsid w:val="00BB0943"/>
    <w:rsid w:val="00BB1E74"/>
    <w:rsid w:val="00BC5B5D"/>
    <w:rsid w:val="00BD752A"/>
    <w:rsid w:val="00C07366"/>
    <w:rsid w:val="00C32B2F"/>
    <w:rsid w:val="00C438FA"/>
    <w:rsid w:val="00C463F5"/>
    <w:rsid w:val="00C726C8"/>
    <w:rsid w:val="00C9644C"/>
    <w:rsid w:val="00CB50C9"/>
    <w:rsid w:val="00CC19C5"/>
    <w:rsid w:val="00CF6ADB"/>
    <w:rsid w:val="00D051B4"/>
    <w:rsid w:val="00D11286"/>
    <w:rsid w:val="00D161A6"/>
    <w:rsid w:val="00D34AF0"/>
    <w:rsid w:val="00D35591"/>
    <w:rsid w:val="00DA7EB3"/>
    <w:rsid w:val="00DB4FE1"/>
    <w:rsid w:val="00DC250E"/>
    <w:rsid w:val="00DC44A9"/>
    <w:rsid w:val="00DE443F"/>
    <w:rsid w:val="00E0075F"/>
    <w:rsid w:val="00E016C0"/>
    <w:rsid w:val="00E20256"/>
    <w:rsid w:val="00E23761"/>
    <w:rsid w:val="00E432D2"/>
    <w:rsid w:val="00E64F65"/>
    <w:rsid w:val="00EB19DA"/>
    <w:rsid w:val="00ED4F26"/>
    <w:rsid w:val="00EF5593"/>
    <w:rsid w:val="00F359A5"/>
    <w:rsid w:val="00F818D9"/>
    <w:rsid w:val="00F907F1"/>
    <w:rsid w:val="00F94714"/>
    <w:rsid w:val="00FB5D88"/>
    <w:rsid w:val="00FC2B3C"/>
    <w:rsid w:val="00FC3AC7"/>
    <w:rsid w:val="00FD4CFE"/>
    <w:rsid w:val="00FE4F37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0816"/>
  <w15:chartTrackingRefBased/>
  <w15:docId w15:val="{54B7D2BD-6C6E-4EB4-9927-65C63386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550"/>
  </w:style>
  <w:style w:type="paragraph" w:styleId="Footer">
    <w:name w:val="footer"/>
    <w:basedOn w:val="Normal"/>
    <w:link w:val="FooterChar"/>
    <w:uiPriority w:val="99"/>
    <w:unhideWhenUsed/>
    <w:rsid w:val="0087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55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C0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1C0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Mrad</dc:creator>
  <cp:keywords/>
  <dc:description/>
  <cp:lastModifiedBy>Dr.Walid Aboraya</cp:lastModifiedBy>
  <cp:revision>5</cp:revision>
  <cp:lastPrinted>2016-08-11T10:31:00Z</cp:lastPrinted>
  <dcterms:created xsi:type="dcterms:W3CDTF">2025-05-12T20:57:00Z</dcterms:created>
  <dcterms:modified xsi:type="dcterms:W3CDTF">2025-05-12T22:08:00Z</dcterms:modified>
</cp:coreProperties>
</file>